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image/png" Extension="png"/>
  <Default ContentType="application/vnd.openxmlformats-package.relationships+xml" Extension="rels"/>
  <Default ContentType="application/vnd.openxmlformats-package.digital-signature-origin" Extension="sigs"/>
  <Default ContentType="application/xml" Extension="xml"/>
  <Override ContentType="application/vnd.openxmlformats-package.digital-signature-xmlsignature+xml" PartName="/_xmlsignatures/sig1.xml"/>
  <Override ContentType="application/vnd.openxmlformats-package.digital-signature-xmlsignature+xml" PartName="/_xmlsignatures/sig2.xml"/>
  <Override ContentType="application/vnd.openxmlformats-package.digital-signature-xmlsignature+xml" PartName="/_xmlsignatures/sig3.xml"/>
  <Override ContentType="application/vnd.openxmlformats-package.digital-signature-xmlsignature+xml" PartName="/_xmlsignatures/sig4.xml"/>
  <Override ContentType="application/vnd.openxmlformats-package.digital-signature-xmlsignature+xml" PartName="/_xmlsignatures/sig5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_xmlsignatures/origin.sigs" Type="http://schemas.openxmlformats.org/package/2006/relationships/digital-signature/origin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468E" w:rsidRPr="00FD75AE" w:rsidRDefault="00BB468E" w:rsidP="00E706C5">
      <w:pPr>
        <w:spacing w:before="60" w:after="60" w:line="240" w:lineRule="auto"/>
        <w:ind w:right="281"/>
        <w:rPr>
          <w:rFonts w:ascii="Times New Roman" w:hAnsi="Times New Roman"/>
          <w:b/>
          <w:color w:val="FF0000"/>
          <w:sz w:val="12"/>
          <w:szCs w:val="12"/>
          <w:lang w:val="en-US" w:eastAsia="zh-CN"/>
        </w:rPr>
      </w:pPr>
    </w:p>
    <w:p w:rsidR="000D3D9B" w:rsidRDefault="003817C0" w:rsidP="00E706C5">
      <w:pPr>
        <w:tabs>
          <w:tab w:val="left" w:pos="1276"/>
        </w:tabs>
        <w:spacing w:after="0" w:line="240" w:lineRule="auto"/>
        <w:ind w:right="281"/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bg-BG"/>
        </w:rPr>
      </w:pPr>
      <w:r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alt="Ред за подпис на Microsoft Office..." style="width:192pt;height:96pt">
            <v:imagedata r:id="rId8" o:title=""/>
            <o:lock v:ext="edit" ungrouping="t" rotation="t" cropping="t" verticies="t" text="t" grouping="t"/>
            <o:signatureline v:ext="edit" id="{681FE152-B5C9-4587-A275-925DFE8F09DF}" provid="{00000000-0000-0000-0000-000000000000}" o:suggestedsigner="Рег. №" issignatureline="t"/>
          </v:shape>
        </w:pict>
      </w:r>
    </w:p>
    <w:p w:rsidR="00F85302" w:rsidRPr="002B4E4A" w:rsidRDefault="00F85302" w:rsidP="00F85302">
      <w:pPr>
        <w:tabs>
          <w:tab w:val="left" w:pos="1276"/>
        </w:tabs>
        <w:spacing w:after="0" w:line="240" w:lineRule="auto"/>
        <w:ind w:right="281"/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bg-BG"/>
        </w:rPr>
      </w:pPr>
      <w:r w:rsidRPr="002B4E4A"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bg-BG"/>
        </w:rPr>
        <w:t xml:space="preserve">ДО </w:t>
      </w:r>
    </w:p>
    <w:p w:rsidR="00F85302" w:rsidRPr="002B4E4A" w:rsidRDefault="00F85302" w:rsidP="00F85302">
      <w:pPr>
        <w:tabs>
          <w:tab w:val="left" w:pos="1276"/>
        </w:tabs>
        <w:spacing w:after="0" w:line="240" w:lineRule="auto"/>
        <w:ind w:right="281"/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bg-BG"/>
        </w:rPr>
      </w:pPr>
      <w:r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bg-BG"/>
        </w:rPr>
        <w:t>Г-Н ЮЛИЯН ПОПОВ</w:t>
      </w:r>
    </w:p>
    <w:p w:rsidR="00F85302" w:rsidRDefault="00F85302" w:rsidP="00F85302">
      <w:pPr>
        <w:tabs>
          <w:tab w:val="left" w:pos="1276"/>
        </w:tabs>
        <w:spacing w:after="0" w:line="240" w:lineRule="auto"/>
        <w:ind w:right="281"/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bg-BG"/>
        </w:rPr>
      </w:pPr>
      <w:r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bg-BG"/>
        </w:rPr>
        <w:t>МИНИСТЪР НА ОКОЛНАТА</w:t>
      </w:r>
    </w:p>
    <w:p w:rsidR="00F85302" w:rsidRPr="002B4E4A" w:rsidRDefault="00F85302" w:rsidP="00F85302">
      <w:pPr>
        <w:tabs>
          <w:tab w:val="left" w:pos="1276"/>
        </w:tabs>
        <w:spacing w:after="0" w:line="240" w:lineRule="auto"/>
        <w:ind w:right="281"/>
        <w:rPr>
          <w:rFonts w:ascii="Times New Roman" w:hAnsi="Times New Roman"/>
          <w:b/>
          <w:bCs/>
          <w:sz w:val="24"/>
          <w:szCs w:val="24"/>
          <w:u w:val="single"/>
          <w:bdr w:val="none" w:sz="0" w:space="0" w:color="auto" w:frame="1"/>
          <w:lang w:eastAsia="bg-BG"/>
        </w:rPr>
      </w:pPr>
      <w:r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bg-BG"/>
        </w:rPr>
        <w:t>СРЕДА И ВОДИТЕ</w:t>
      </w:r>
    </w:p>
    <w:p w:rsidR="00F85302" w:rsidRDefault="00F85302" w:rsidP="00F85302">
      <w:pPr>
        <w:tabs>
          <w:tab w:val="left" w:pos="1276"/>
          <w:tab w:val="center" w:pos="4703"/>
          <w:tab w:val="right" w:pos="9406"/>
        </w:tabs>
        <w:spacing w:after="0" w:line="240" w:lineRule="auto"/>
        <w:ind w:right="281"/>
        <w:jc w:val="both"/>
        <w:rPr>
          <w:rFonts w:ascii="Times New Roman" w:eastAsia="Times New Roman" w:hAnsi="Times New Roman"/>
          <w:i/>
          <w:sz w:val="24"/>
          <w:szCs w:val="24"/>
          <w:u w:val="single"/>
        </w:rPr>
      </w:pPr>
    </w:p>
    <w:p w:rsidR="00F85302" w:rsidRPr="002B4E4A" w:rsidRDefault="00F85302" w:rsidP="00F85302">
      <w:pPr>
        <w:tabs>
          <w:tab w:val="left" w:pos="1276"/>
          <w:tab w:val="center" w:pos="4703"/>
          <w:tab w:val="right" w:pos="9406"/>
        </w:tabs>
        <w:spacing w:after="0" w:line="240" w:lineRule="auto"/>
        <w:ind w:right="281" w:firstLine="567"/>
        <w:jc w:val="both"/>
        <w:rPr>
          <w:rFonts w:ascii="Times New Roman" w:eastAsia="Times New Roman" w:hAnsi="Times New Roman"/>
          <w:i/>
          <w:sz w:val="24"/>
          <w:szCs w:val="24"/>
          <w:u w:val="single"/>
        </w:rPr>
      </w:pPr>
    </w:p>
    <w:p w:rsidR="00F85302" w:rsidRPr="000D3D9B" w:rsidRDefault="00F85302" w:rsidP="00F85302">
      <w:pPr>
        <w:spacing w:after="0" w:line="240" w:lineRule="auto"/>
        <w:ind w:right="281" w:firstLine="567"/>
        <w:jc w:val="both"/>
        <w:rPr>
          <w:rFonts w:ascii="Times New Roman" w:hAnsi="Times New Roman"/>
          <w:bCs/>
          <w:i/>
          <w:sz w:val="24"/>
          <w:szCs w:val="24"/>
          <w:bdr w:val="none" w:sz="0" w:space="0" w:color="auto" w:frame="1"/>
          <w:lang w:eastAsia="bg-BG"/>
        </w:rPr>
      </w:pPr>
      <w:r w:rsidRPr="002B4E4A"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bg-BG"/>
        </w:rPr>
        <w:t>Относно:</w:t>
      </w:r>
      <w:r w:rsidRPr="002B4E4A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Изразяване на становище по з</w:t>
      </w:r>
      <w:r w:rsidRPr="000D3D9B">
        <w:rPr>
          <w:rFonts w:ascii="Times New Roman" w:hAnsi="Times New Roman"/>
          <w:bCs/>
          <w:i/>
          <w:sz w:val="24"/>
          <w:szCs w:val="24"/>
          <w:bdr w:val="none" w:sz="0" w:space="0" w:color="auto" w:frame="1"/>
          <w:lang w:eastAsia="bg-BG"/>
        </w:rPr>
        <w:t xml:space="preserve">адание за </w:t>
      </w:r>
      <w:r>
        <w:rPr>
          <w:rFonts w:ascii="Times New Roman" w:hAnsi="Times New Roman"/>
          <w:bCs/>
          <w:i/>
          <w:sz w:val="24"/>
          <w:szCs w:val="24"/>
          <w:bdr w:val="none" w:sz="0" w:space="0" w:color="auto" w:frame="1"/>
          <w:lang w:eastAsia="bg-BG"/>
        </w:rPr>
        <w:t xml:space="preserve">определяне на </w:t>
      </w:r>
      <w:r w:rsidRPr="000D3D9B">
        <w:rPr>
          <w:rFonts w:ascii="Times New Roman" w:hAnsi="Times New Roman"/>
          <w:bCs/>
          <w:i/>
          <w:sz w:val="24"/>
          <w:szCs w:val="24"/>
          <w:bdr w:val="none" w:sz="0" w:space="0" w:color="auto" w:frame="1"/>
          <w:lang w:eastAsia="bg-BG"/>
        </w:rPr>
        <w:t xml:space="preserve">обхват и съдържание на </w:t>
      </w:r>
      <w:r>
        <w:rPr>
          <w:rFonts w:ascii="Times New Roman" w:hAnsi="Times New Roman"/>
          <w:bCs/>
          <w:i/>
          <w:sz w:val="24"/>
          <w:szCs w:val="24"/>
          <w:bdr w:val="none" w:sz="0" w:space="0" w:color="auto" w:frame="1"/>
          <w:lang w:eastAsia="bg-BG"/>
        </w:rPr>
        <w:t>доклад за екологична оценка на п</w:t>
      </w:r>
      <w:r w:rsidRPr="000D3D9B">
        <w:rPr>
          <w:rFonts w:ascii="Times New Roman" w:hAnsi="Times New Roman"/>
          <w:bCs/>
          <w:i/>
          <w:sz w:val="24"/>
          <w:szCs w:val="24"/>
          <w:bdr w:val="none" w:sz="0" w:space="0" w:color="auto" w:frame="1"/>
          <w:lang w:eastAsia="bg-BG"/>
        </w:rPr>
        <w:t>роект на План за определяне на приоритетни зони за развитие на обекти за производство на електрическа енергия от вятърна енергия</w:t>
      </w:r>
      <w:r>
        <w:rPr>
          <w:rFonts w:ascii="Times New Roman" w:hAnsi="Times New Roman"/>
          <w:bCs/>
          <w:i/>
          <w:sz w:val="24"/>
          <w:szCs w:val="24"/>
          <w:bdr w:val="none" w:sz="0" w:space="0" w:color="auto" w:frame="1"/>
          <w:lang w:eastAsia="bg-BG"/>
        </w:rPr>
        <w:t xml:space="preserve"> и схема за провеждане на консултации с обществеността, заинтересованите органи и трети лица, които има вероятност да бъдат засегнати от плана</w:t>
      </w:r>
    </w:p>
    <w:p w:rsidR="00F85302" w:rsidRPr="002B4E4A" w:rsidRDefault="00F85302" w:rsidP="00F85302">
      <w:pPr>
        <w:spacing w:after="0" w:line="240" w:lineRule="auto"/>
        <w:ind w:right="281" w:firstLine="567"/>
        <w:jc w:val="both"/>
        <w:rPr>
          <w:rFonts w:ascii="Times New Roman" w:hAnsi="Times New Roman"/>
          <w:bCs/>
          <w:sz w:val="24"/>
          <w:szCs w:val="24"/>
          <w:bdr w:val="none" w:sz="0" w:space="0" w:color="auto" w:frame="1"/>
          <w:lang w:eastAsia="bg-BG"/>
        </w:rPr>
      </w:pPr>
    </w:p>
    <w:p w:rsidR="00F85302" w:rsidRPr="000B1EAB" w:rsidRDefault="00F85302" w:rsidP="00F85302">
      <w:pPr>
        <w:spacing w:after="0" w:line="240" w:lineRule="auto"/>
        <w:ind w:right="281" w:firstLine="567"/>
        <w:jc w:val="both"/>
        <w:rPr>
          <w:rFonts w:ascii="Times New Roman" w:hAnsi="Times New Roman"/>
          <w:bCs/>
          <w:sz w:val="24"/>
          <w:szCs w:val="24"/>
          <w:bdr w:val="none" w:sz="0" w:space="0" w:color="auto" w:frame="1"/>
          <w:lang w:eastAsia="bg-BG"/>
        </w:rPr>
      </w:pPr>
    </w:p>
    <w:p w:rsidR="00F85302" w:rsidRPr="000B1EAB" w:rsidRDefault="00F85302" w:rsidP="00F85302">
      <w:pPr>
        <w:spacing w:after="0" w:line="240" w:lineRule="auto"/>
        <w:ind w:right="281"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УВАЖАЕМИ Г-Н</w:t>
      </w:r>
      <w:r w:rsidRPr="000B1EAB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ПОПОВ</w:t>
      </w:r>
      <w:r w:rsidRPr="000B1EAB">
        <w:rPr>
          <w:rFonts w:ascii="Times New Roman" w:hAnsi="Times New Roman"/>
          <w:b/>
          <w:sz w:val="24"/>
          <w:szCs w:val="24"/>
        </w:rPr>
        <w:t xml:space="preserve">, </w:t>
      </w:r>
    </w:p>
    <w:p w:rsidR="00F85302" w:rsidRPr="000B1EAB" w:rsidRDefault="00F85302" w:rsidP="00F85302">
      <w:pPr>
        <w:spacing w:after="0" w:line="240" w:lineRule="auto"/>
        <w:ind w:right="281"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F85302" w:rsidRDefault="00F85302" w:rsidP="00F85302">
      <w:pPr>
        <w:spacing w:before="60" w:after="0" w:line="240" w:lineRule="auto"/>
        <w:ind w:right="281" w:firstLine="567"/>
        <w:jc w:val="both"/>
        <w:rPr>
          <w:rFonts w:ascii="Times New Roman" w:hAnsi="Times New Roman"/>
          <w:bCs/>
          <w:i/>
          <w:sz w:val="24"/>
          <w:szCs w:val="24"/>
          <w:bdr w:val="none" w:sz="0" w:space="0" w:color="auto" w:frame="1"/>
          <w:lang w:eastAsia="bg-BG"/>
        </w:rPr>
      </w:pPr>
      <w:r w:rsidRPr="000B1EAB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Pr="000B1EAB">
        <w:rPr>
          <w:rFonts w:ascii="Times New Roman" w:hAnsi="Times New Roman"/>
          <w:sz w:val="24"/>
          <w:szCs w:val="24"/>
        </w:rPr>
        <w:t>Басейнова</w:t>
      </w:r>
      <w:proofErr w:type="spellEnd"/>
      <w:r w:rsidRPr="000B1EAB">
        <w:rPr>
          <w:rFonts w:ascii="Times New Roman" w:hAnsi="Times New Roman"/>
          <w:sz w:val="24"/>
          <w:szCs w:val="24"/>
        </w:rPr>
        <w:t xml:space="preserve"> дирекция „Дунавски район“ (БДДР) е постъпило Ваше писмо, във връзка с провеждане на консултации по задание за определяне на обхват и съдържание на</w:t>
      </w:r>
      <w:r w:rsidRPr="000B1EAB">
        <w:rPr>
          <w:rFonts w:ascii="Times New Roman" w:hAnsi="Times New Roman"/>
          <w:bCs/>
          <w:sz w:val="24"/>
          <w:szCs w:val="24"/>
          <w:bdr w:val="none" w:sz="0" w:space="0" w:color="auto" w:frame="1"/>
          <w:lang w:eastAsia="bg-BG"/>
        </w:rPr>
        <w:t xml:space="preserve"> </w:t>
      </w:r>
      <w:r w:rsidRPr="00AB7852">
        <w:rPr>
          <w:rFonts w:ascii="Times New Roman" w:hAnsi="Times New Roman"/>
          <w:bCs/>
          <w:sz w:val="24"/>
          <w:szCs w:val="24"/>
          <w:bdr w:val="none" w:sz="0" w:space="0" w:color="auto" w:frame="1"/>
          <w:lang w:eastAsia="bg-BG"/>
        </w:rPr>
        <w:t>доклад за екологична оценка на проект на</w:t>
      </w:r>
      <w:r w:rsidRPr="00AB7852">
        <w:rPr>
          <w:rFonts w:ascii="Times New Roman" w:hAnsi="Times New Roman"/>
          <w:bCs/>
          <w:i/>
          <w:sz w:val="24"/>
          <w:szCs w:val="24"/>
          <w:bdr w:val="none" w:sz="0" w:space="0" w:color="auto" w:frame="1"/>
          <w:lang w:eastAsia="bg-BG"/>
        </w:rPr>
        <w:t xml:space="preserve"> План за определяне на приоритетни зони за развитие на обекти за производство на електрическа енергия от вятърна енергия</w:t>
      </w:r>
      <w:r>
        <w:rPr>
          <w:rFonts w:ascii="Times New Roman" w:hAnsi="Times New Roman"/>
          <w:bCs/>
          <w:i/>
          <w:sz w:val="24"/>
          <w:szCs w:val="24"/>
          <w:bdr w:val="none" w:sz="0" w:space="0" w:color="auto" w:frame="1"/>
          <w:lang w:eastAsia="bg-BG"/>
        </w:rPr>
        <w:t>.</w:t>
      </w:r>
      <w:r w:rsidRPr="00AB7852">
        <w:rPr>
          <w:rFonts w:ascii="Times New Roman" w:hAnsi="Times New Roman"/>
          <w:bCs/>
          <w:i/>
          <w:sz w:val="24"/>
          <w:szCs w:val="24"/>
          <w:bdr w:val="none" w:sz="0" w:space="0" w:color="auto" w:frame="1"/>
          <w:lang w:eastAsia="bg-BG"/>
        </w:rPr>
        <w:t xml:space="preserve"> </w:t>
      </w:r>
    </w:p>
    <w:p w:rsidR="00F85302" w:rsidRPr="006D1053" w:rsidRDefault="00F85302" w:rsidP="00F85302">
      <w:pPr>
        <w:spacing w:before="60" w:after="0" w:line="240" w:lineRule="auto"/>
        <w:ind w:right="281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0B1EAB">
        <w:rPr>
          <w:rFonts w:ascii="Times New Roman" w:eastAsia="Times New Roman" w:hAnsi="Times New Roman"/>
          <w:sz w:val="24"/>
          <w:szCs w:val="24"/>
        </w:rPr>
        <w:t>В хода на процедурата</w:t>
      </w:r>
      <w:r>
        <w:rPr>
          <w:rFonts w:ascii="Times New Roman" w:eastAsia="Times New Roman" w:hAnsi="Times New Roman"/>
          <w:sz w:val="24"/>
          <w:szCs w:val="24"/>
        </w:rPr>
        <w:t>,</w:t>
      </w:r>
      <w:r w:rsidRPr="000B1EAB">
        <w:rPr>
          <w:rFonts w:ascii="Times New Roman" w:eastAsia="Times New Roman" w:hAnsi="Times New Roman"/>
          <w:sz w:val="24"/>
          <w:szCs w:val="24"/>
        </w:rPr>
        <w:t xml:space="preserve"> БДДР се е произнесла със</w:t>
      </w:r>
      <w:r w:rsidRPr="00CB3A47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становище </w:t>
      </w:r>
      <w:r w:rsidRPr="00CB3A47">
        <w:rPr>
          <w:rFonts w:ascii="Times New Roman" w:eastAsia="Times New Roman" w:hAnsi="Times New Roman"/>
          <w:sz w:val="24"/>
          <w:szCs w:val="24"/>
        </w:rPr>
        <w:t>относно допустимостта на гореци</w:t>
      </w:r>
      <w:r>
        <w:rPr>
          <w:rFonts w:ascii="Times New Roman" w:eastAsia="Times New Roman" w:hAnsi="Times New Roman"/>
          <w:sz w:val="24"/>
          <w:szCs w:val="24"/>
        </w:rPr>
        <w:t>ти</w:t>
      </w:r>
      <w:r w:rsidRPr="00CB3A47">
        <w:rPr>
          <w:rFonts w:ascii="Times New Roman" w:eastAsia="Times New Roman" w:hAnsi="Times New Roman"/>
          <w:sz w:val="24"/>
          <w:szCs w:val="24"/>
        </w:rPr>
        <w:t>рания план</w:t>
      </w:r>
      <w:r>
        <w:rPr>
          <w:rFonts w:ascii="Times New Roman" w:eastAsia="Times New Roman" w:hAnsi="Times New Roman"/>
          <w:sz w:val="24"/>
          <w:szCs w:val="24"/>
        </w:rPr>
        <w:t>,</w:t>
      </w:r>
      <w:r w:rsidRPr="00CB3A47">
        <w:rPr>
          <w:rFonts w:ascii="Times New Roman" w:eastAsia="Times New Roman" w:hAnsi="Times New Roman"/>
          <w:sz w:val="24"/>
          <w:szCs w:val="24"/>
        </w:rPr>
        <w:t xml:space="preserve"> спрямо режимите по Закона за водите</w:t>
      </w:r>
      <w:r>
        <w:rPr>
          <w:rFonts w:ascii="Times New Roman" w:eastAsia="Times New Roman" w:hAnsi="Times New Roman"/>
          <w:sz w:val="24"/>
          <w:szCs w:val="24"/>
        </w:rPr>
        <w:t xml:space="preserve"> (ЗВ)</w:t>
      </w:r>
      <w:r w:rsidRPr="00CB3A47">
        <w:rPr>
          <w:rFonts w:ascii="Times New Roman" w:eastAsia="Times New Roman" w:hAnsi="Times New Roman"/>
          <w:sz w:val="24"/>
          <w:szCs w:val="24"/>
        </w:rPr>
        <w:t xml:space="preserve"> и утвърдените Планове за управление на речните басейни 2022 – 2027 г. (ПУРБ) и Планове за управление на риска от наводнения 2022 – 2027 г. (ПУРН), </w:t>
      </w:r>
      <w:r>
        <w:rPr>
          <w:rFonts w:ascii="Times New Roman" w:eastAsia="Times New Roman" w:hAnsi="Times New Roman"/>
          <w:sz w:val="24"/>
          <w:szCs w:val="24"/>
        </w:rPr>
        <w:t>в</w:t>
      </w:r>
      <w:r w:rsidRPr="00CB3A47">
        <w:rPr>
          <w:rFonts w:ascii="Times New Roman" w:eastAsia="Times New Roman" w:hAnsi="Times New Roman"/>
          <w:sz w:val="24"/>
          <w:szCs w:val="24"/>
        </w:rPr>
        <w:t xml:space="preserve"> изпълнение на разпоредбите на чл. 155, ал. </w:t>
      </w:r>
      <w:r>
        <w:rPr>
          <w:rFonts w:ascii="Times New Roman" w:eastAsia="Times New Roman" w:hAnsi="Times New Roman"/>
          <w:sz w:val="24"/>
          <w:szCs w:val="24"/>
        </w:rPr>
        <w:t>1, т. 23 от ЗВ, писмо с наш изх. № ПУ-01-73</w:t>
      </w:r>
      <w:r w:rsidRPr="006D1053">
        <w:rPr>
          <w:rFonts w:ascii="Times New Roman" w:eastAsia="Times New Roman" w:hAnsi="Times New Roman"/>
          <w:sz w:val="24"/>
          <w:szCs w:val="24"/>
        </w:rPr>
        <w:t>-</w:t>
      </w:r>
      <w:r>
        <w:rPr>
          <w:rFonts w:ascii="Times New Roman" w:eastAsia="Times New Roman" w:hAnsi="Times New Roman"/>
          <w:sz w:val="24"/>
          <w:szCs w:val="24"/>
        </w:rPr>
        <w:t>1</w:t>
      </w:r>
      <w:r w:rsidRPr="006D1053">
        <w:rPr>
          <w:rFonts w:ascii="Times New Roman" w:eastAsia="Times New Roman" w:hAnsi="Times New Roman"/>
          <w:sz w:val="24"/>
          <w:szCs w:val="24"/>
        </w:rPr>
        <w:t>/</w:t>
      </w:r>
      <w:r>
        <w:rPr>
          <w:rFonts w:ascii="Times New Roman" w:eastAsia="Times New Roman" w:hAnsi="Times New Roman"/>
          <w:sz w:val="24"/>
          <w:szCs w:val="24"/>
        </w:rPr>
        <w:t>29</w:t>
      </w:r>
      <w:r w:rsidRPr="006D1053">
        <w:rPr>
          <w:rFonts w:ascii="Times New Roman" w:eastAsia="Times New Roman" w:hAnsi="Times New Roman"/>
          <w:sz w:val="24"/>
          <w:szCs w:val="24"/>
        </w:rPr>
        <w:t>.</w:t>
      </w:r>
      <w:r>
        <w:rPr>
          <w:rFonts w:ascii="Times New Roman" w:eastAsia="Times New Roman" w:hAnsi="Times New Roman"/>
          <w:sz w:val="24"/>
          <w:szCs w:val="24"/>
        </w:rPr>
        <w:t>01.2026</w:t>
      </w:r>
      <w:r w:rsidRPr="006D1053">
        <w:rPr>
          <w:rFonts w:ascii="Times New Roman" w:eastAsia="Times New Roman" w:hAnsi="Times New Roman"/>
          <w:sz w:val="24"/>
          <w:szCs w:val="24"/>
        </w:rPr>
        <w:t xml:space="preserve"> г. </w:t>
      </w:r>
    </w:p>
    <w:p w:rsidR="00F85302" w:rsidRDefault="00F85302" w:rsidP="00F85302">
      <w:pPr>
        <w:spacing w:before="60" w:after="0" w:line="240" w:lineRule="auto"/>
        <w:ind w:right="281" w:firstLine="567"/>
        <w:jc w:val="both"/>
        <w:rPr>
          <w:rFonts w:ascii="Times New Roman" w:hAnsi="Times New Roman"/>
          <w:sz w:val="24"/>
          <w:szCs w:val="24"/>
        </w:rPr>
      </w:pPr>
      <w:r w:rsidRPr="00C270C9"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>окладът</w:t>
      </w:r>
      <w:r w:rsidRPr="00C270C9">
        <w:rPr>
          <w:rFonts w:ascii="Times New Roman" w:hAnsi="Times New Roman"/>
          <w:sz w:val="24"/>
          <w:szCs w:val="24"/>
        </w:rPr>
        <w:t xml:space="preserve"> за </w:t>
      </w:r>
      <w:r>
        <w:rPr>
          <w:rFonts w:ascii="Times New Roman" w:hAnsi="Times New Roman"/>
          <w:sz w:val="24"/>
          <w:szCs w:val="24"/>
        </w:rPr>
        <w:t>екологична оценка</w:t>
      </w:r>
      <w:r w:rsidRPr="00C27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(ДЕО) </w:t>
      </w:r>
      <w:r w:rsidRPr="00C270C9">
        <w:rPr>
          <w:rFonts w:ascii="Times New Roman" w:hAnsi="Times New Roman"/>
          <w:sz w:val="24"/>
          <w:szCs w:val="24"/>
        </w:rPr>
        <w:t>следва да съдържа информация и анализи направени</w:t>
      </w:r>
      <w:r>
        <w:rPr>
          <w:rFonts w:ascii="Times New Roman" w:hAnsi="Times New Roman"/>
          <w:sz w:val="24"/>
          <w:szCs w:val="24"/>
        </w:rPr>
        <w:t xml:space="preserve"> в горецитираното становище</w:t>
      </w:r>
      <w:r w:rsidRPr="00C270C9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както и</w:t>
      </w:r>
      <w:r w:rsidRPr="00C270C9">
        <w:rPr>
          <w:rFonts w:ascii="Times New Roman" w:hAnsi="Times New Roman"/>
          <w:sz w:val="24"/>
          <w:szCs w:val="24"/>
        </w:rPr>
        <w:t xml:space="preserve"> съгласно </w:t>
      </w:r>
      <w:r>
        <w:rPr>
          <w:rFonts w:ascii="Times New Roman" w:hAnsi="Times New Roman"/>
          <w:sz w:val="24"/>
          <w:szCs w:val="24"/>
        </w:rPr>
        <w:t xml:space="preserve">ПУРБ </w:t>
      </w:r>
      <w:r w:rsidRPr="00C270C9">
        <w:rPr>
          <w:rFonts w:ascii="Times New Roman" w:hAnsi="Times New Roman"/>
          <w:sz w:val="24"/>
          <w:szCs w:val="24"/>
        </w:rPr>
        <w:t xml:space="preserve">2022-2027 г., приет с Решение № 917/31.12.2024 г. на Министерски съвет и </w:t>
      </w:r>
      <w:r>
        <w:rPr>
          <w:rFonts w:ascii="Times New Roman" w:hAnsi="Times New Roman"/>
          <w:sz w:val="24"/>
          <w:szCs w:val="24"/>
        </w:rPr>
        <w:t>ПУРН</w:t>
      </w:r>
      <w:r w:rsidRPr="00C270C9">
        <w:rPr>
          <w:rFonts w:ascii="Times New Roman" w:hAnsi="Times New Roman"/>
          <w:sz w:val="24"/>
          <w:szCs w:val="24"/>
        </w:rPr>
        <w:t xml:space="preserve"> 2022-2027 г., приет с Решение № 941/28.12.2023 г. на Министерски съвет.</w:t>
      </w:r>
    </w:p>
    <w:p w:rsidR="00F85302" w:rsidRPr="00956615" w:rsidRDefault="00F85302" w:rsidP="00F85302">
      <w:pPr>
        <w:spacing w:before="60" w:after="0" w:line="240" w:lineRule="auto"/>
        <w:ind w:right="281" w:firstLine="567"/>
        <w:jc w:val="both"/>
        <w:rPr>
          <w:rFonts w:ascii="Times New Roman" w:hAnsi="Times New Roman"/>
          <w:sz w:val="24"/>
          <w:szCs w:val="24"/>
        </w:rPr>
      </w:pPr>
      <w:r w:rsidRPr="00956615">
        <w:rPr>
          <w:rFonts w:ascii="Times New Roman" w:hAnsi="Times New Roman"/>
          <w:sz w:val="24"/>
          <w:szCs w:val="24"/>
        </w:rPr>
        <w:t xml:space="preserve">След запознаване с предоставената информация, давам следните препоръки относно </w:t>
      </w:r>
      <w:r>
        <w:rPr>
          <w:rFonts w:ascii="Times New Roman" w:hAnsi="Times New Roman"/>
          <w:sz w:val="24"/>
          <w:szCs w:val="24"/>
        </w:rPr>
        <w:t>ДЕО</w:t>
      </w:r>
      <w:r w:rsidRPr="00956615">
        <w:rPr>
          <w:rFonts w:ascii="Times New Roman" w:hAnsi="Times New Roman"/>
          <w:sz w:val="24"/>
          <w:szCs w:val="24"/>
        </w:rPr>
        <w:t>:</w:t>
      </w:r>
    </w:p>
    <w:p w:rsidR="00F85302" w:rsidRPr="00956615" w:rsidRDefault="00F85302" w:rsidP="00F85302">
      <w:pPr>
        <w:numPr>
          <w:ilvl w:val="0"/>
          <w:numId w:val="3"/>
        </w:numPr>
        <w:tabs>
          <w:tab w:val="left" w:pos="0"/>
          <w:tab w:val="left" w:pos="1134"/>
        </w:tabs>
        <w:overflowPunct w:val="0"/>
        <w:autoSpaceDE w:val="0"/>
        <w:autoSpaceDN w:val="0"/>
        <w:adjustRightInd w:val="0"/>
        <w:spacing w:before="60" w:after="0" w:line="240" w:lineRule="auto"/>
        <w:ind w:left="0" w:right="281" w:firstLine="567"/>
        <w:jc w:val="both"/>
        <w:textAlignment w:val="baseline"/>
        <w:rPr>
          <w:rFonts w:ascii="Times New Roman" w:eastAsia="Times New Roman" w:hAnsi="Times New Roman"/>
          <w:b/>
          <w:i/>
          <w:sz w:val="24"/>
          <w:szCs w:val="24"/>
          <w:lang w:eastAsia="x-none"/>
        </w:rPr>
      </w:pPr>
      <w:r w:rsidRPr="00956615">
        <w:rPr>
          <w:rFonts w:ascii="Times New Roman" w:eastAsia="Times New Roman" w:hAnsi="Times New Roman"/>
          <w:b/>
          <w:i/>
          <w:sz w:val="24"/>
          <w:szCs w:val="24"/>
          <w:lang w:eastAsia="x-none"/>
        </w:rPr>
        <w:t xml:space="preserve">Въздействие върху повърхностни и подземни води, зони за защита на водите, които трябва да бъдат разгледани в </w:t>
      </w:r>
      <w:r>
        <w:rPr>
          <w:rFonts w:ascii="Times New Roman" w:eastAsia="Times New Roman" w:hAnsi="Times New Roman"/>
          <w:b/>
          <w:i/>
          <w:sz w:val="24"/>
          <w:szCs w:val="24"/>
          <w:lang w:eastAsia="x-none"/>
        </w:rPr>
        <w:t>ДЕО</w:t>
      </w:r>
      <w:r w:rsidRPr="00956615">
        <w:rPr>
          <w:rFonts w:ascii="Times New Roman" w:eastAsia="Times New Roman" w:hAnsi="Times New Roman"/>
          <w:b/>
          <w:i/>
          <w:sz w:val="24"/>
          <w:szCs w:val="24"/>
          <w:lang w:eastAsia="x-none"/>
        </w:rPr>
        <w:t>:</w:t>
      </w:r>
    </w:p>
    <w:p w:rsidR="00F85302" w:rsidRPr="006D1053" w:rsidRDefault="00F85302" w:rsidP="00F85302">
      <w:pPr>
        <w:numPr>
          <w:ilvl w:val="1"/>
          <w:numId w:val="1"/>
        </w:numPr>
        <w:tabs>
          <w:tab w:val="left" w:pos="0"/>
          <w:tab w:val="left" w:pos="284"/>
          <w:tab w:val="left" w:pos="426"/>
          <w:tab w:val="left" w:pos="709"/>
          <w:tab w:val="left" w:pos="1134"/>
          <w:tab w:val="left" w:pos="1276"/>
        </w:tabs>
        <w:spacing w:before="60" w:after="0" w:line="240" w:lineRule="auto"/>
        <w:ind w:left="0" w:right="281" w:firstLine="567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6D1053">
        <w:rPr>
          <w:rFonts w:ascii="Times New Roman" w:hAnsi="Times New Roman"/>
          <w:b/>
          <w:sz w:val="24"/>
          <w:szCs w:val="24"/>
          <w:u w:val="single"/>
        </w:rPr>
        <w:t xml:space="preserve">План за управление на речните басейни (ПУРБ) 2022– 2027 г. </w:t>
      </w:r>
    </w:p>
    <w:p w:rsidR="00F85302" w:rsidRPr="009148BB" w:rsidRDefault="00F85302" w:rsidP="00F85302">
      <w:pPr>
        <w:pStyle w:val="ab"/>
        <w:numPr>
          <w:ilvl w:val="2"/>
          <w:numId w:val="3"/>
        </w:numPr>
        <w:shd w:val="clear" w:color="auto" w:fill="FFFFFF"/>
        <w:tabs>
          <w:tab w:val="left" w:pos="1276"/>
        </w:tabs>
        <w:spacing w:before="60" w:after="0" w:line="240" w:lineRule="auto"/>
        <w:ind w:left="0" w:right="281" w:firstLine="567"/>
        <w:jc w:val="both"/>
        <w:rPr>
          <w:rFonts w:ascii="Times New Roman" w:hAnsi="Times New Roman"/>
          <w:sz w:val="24"/>
          <w:szCs w:val="24"/>
        </w:rPr>
      </w:pPr>
      <w:r w:rsidRPr="009148BB">
        <w:rPr>
          <w:rFonts w:ascii="Times New Roman" w:hAnsi="Times New Roman"/>
          <w:sz w:val="24"/>
          <w:szCs w:val="24"/>
          <w:u w:val="single"/>
        </w:rPr>
        <w:t>Повърхностни водни тела и подземни водни тела</w:t>
      </w:r>
      <w:r w:rsidRPr="009148BB">
        <w:rPr>
          <w:rFonts w:ascii="Times New Roman" w:hAnsi="Times New Roman"/>
          <w:sz w:val="24"/>
          <w:szCs w:val="24"/>
        </w:rPr>
        <w:t xml:space="preserve"> </w:t>
      </w:r>
    </w:p>
    <w:p w:rsidR="00F85302" w:rsidRPr="009148BB" w:rsidRDefault="00F85302" w:rsidP="00F85302">
      <w:pPr>
        <w:tabs>
          <w:tab w:val="left" w:pos="851"/>
        </w:tabs>
        <w:spacing w:after="0" w:line="240" w:lineRule="auto"/>
        <w:ind w:right="28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48BB">
        <w:rPr>
          <w:rFonts w:ascii="Times New Roman" w:eastAsia="Calibri" w:hAnsi="Times New Roman" w:cs="Times New Roman"/>
          <w:sz w:val="24"/>
          <w:szCs w:val="24"/>
        </w:rPr>
        <w:t>Повърхност</w:t>
      </w:r>
      <w:r>
        <w:rPr>
          <w:rFonts w:ascii="Times New Roman" w:eastAsia="Calibri" w:hAnsi="Times New Roman" w:cs="Times New Roman"/>
          <w:sz w:val="24"/>
          <w:szCs w:val="24"/>
        </w:rPr>
        <w:t>н</w:t>
      </w:r>
      <w:r w:rsidRPr="009148BB">
        <w:rPr>
          <w:rFonts w:ascii="Times New Roman" w:eastAsia="Calibri" w:hAnsi="Times New Roman" w:cs="Times New Roman"/>
          <w:sz w:val="24"/>
          <w:szCs w:val="24"/>
        </w:rPr>
        <w:t xml:space="preserve">ите и подземните водни тела, в които попадат посочените в Плана приоритетни зони за развитие на обекти за производство на електрическа енергия от вятърна </w:t>
      </w:r>
      <w:r w:rsidRPr="009148BB">
        <w:rPr>
          <w:rFonts w:ascii="Times New Roman" w:eastAsia="Calibri" w:hAnsi="Times New Roman" w:cs="Times New Roman"/>
          <w:sz w:val="24"/>
          <w:szCs w:val="24"/>
        </w:rPr>
        <w:lastRenderedPageBreak/>
        <w:t>енергия са представени, съответно в Приложение 1 и Приложени 2 към настоящето становище, както следва (тела общо за обхвата на плана в ДРБУ и по отделно за всяка една зона):</w:t>
      </w:r>
    </w:p>
    <w:p w:rsidR="00F85302" w:rsidRPr="00D01452" w:rsidRDefault="00F85302" w:rsidP="00F85302">
      <w:pPr>
        <w:tabs>
          <w:tab w:val="left" w:pos="851"/>
        </w:tabs>
        <w:spacing w:after="0" w:line="240" w:lineRule="auto"/>
        <w:ind w:right="28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01452">
        <w:rPr>
          <w:rFonts w:ascii="Times New Roman" w:eastAsia="Calibri" w:hAnsi="Times New Roman" w:cs="Times New Roman"/>
          <w:sz w:val="24"/>
          <w:szCs w:val="24"/>
        </w:rPr>
        <w:t>- файл в Excel формат</w:t>
      </w:r>
      <w:r w:rsidRPr="00D01452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с име </w:t>
      </w:r>
      <w:r w:rsidRPr="00D01452">
        <w:rPr>
          <w:rFonts w:ascii="Times New Roman" w:eastAsia="Calibri" w:hAnsi="Times New Roman" w:cs="Times New Roman"/>
          <w:sz w:val="24"/>
          <w:szCs w:val="24"/>
          <w:lang w:val="en-US"/>
        </w:rPr>
        <w:t>RZ_SWB</w:t>
      </w:r>
      <w:r w:rsidRPr="00D01452">
        <w:rPr>
          <w:rFonts w:ascii="Times New Roman" w:eastAsia="Calibri" w:hAnsi="Times New Roman" w:cs="Times New Roman"/>
          <w:sz w:val="24"/>
          <w:szCs w:val="24"/>
        </w:rPr>
        <w:t xml:space="preserve"> – повърхностни водни;</w:t>
      </w:r>
    </w:p>
    <w:p w:rsidR="00F85302" w:rsidRPr="00D01452" w:rsidRDefault="00F85302" w:rsidP="00F85302">
      <w:pPr>
        <w:tabs>
          <w:tab w:val="left" w:pos="851"/>
        </w:tabs>
        <w:spacing w:after="0" w:line="240" w:lineRule="auto"/>
        <w:ind w:right="28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01452">
        <w:rPr>
          <w:rFonts w:ascii="Times New Roman" w:eastAsia="Calibri" w:hAnsi="Times New Roman" w:cs="Times New Roman"/>
          <w:sz w:val="24"/>
          <w:szCs w:val="24"/>
        </w:rPr>
        <w:t>- файл в Excel формат</w:t>
      </w:r>
      <w:r>
        <w:rPr>
          <w:rFonts w:ascii="Times New Roman" w:eastAsia="Calibri" w:hAnsi="Times New Roman" w:cs="Times New Roman"/>
          <w:sz w:val="24"/>
          <w:szCs w:val="24"/>
        </w:rPr>
        <w:t xml:space="preserve"> с име </w:t>
      </w:r>
      <w:r w:rsidRPr="00D01452">
        <w:rPr>
          <w:rFonts w:ascii="Times New Roman" w:eastAsia="Calibri" w:hAnsi="Times New Roman" w:cs="Times New Roman"/>
          <w:sz w:val="24"/>
          <w:szCs w:val="24"/>
        </w:rPr>
        <w:t>RZ_</w:t>
      </w:r>
      <w:r w:rsidRPr="00D01452">
        <w:rPr>
          <w:rFonts w:ascii="Times New Roman" w:eastAsia="Calibri" w:hAnsi="Times New Roman" w:cs="Times New Roman"/>
          <w:sz w:val="24"/>
          <w:szCs w:val="24"/>
          <w:lang w:val="en-US"/>
        </w:rPr>
        <w:t>G</w:t>
      </w:r>
      <w:r w:rsidRPr="00D01452">
        <w:rPr>
          <w:rFonts w:ascii="Times New Roman" w:eastAsia="Calibri" w:hAnsi="Times New Roman" w:cs="Times New Roman"/>
          <w:sz w:val="24"/>
          <w:szCs w:val="24"/>
        </w:rPr>
        <w:t>WB – подземни водни тела.</w:t>
      </w:r>
    </w:p>
    <w:p w:rsidR="00F85302" w:rsidRPr="00D01452" w:rsidRDefault="00F85302" w:rsidP="00F85302">
      <w:pPr>
        <w:spacing w:after="0" w:line="240" w:lineRule="auto"/>
        <w:ind w:right="28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452">
        <w:rPr>
          <w:rFonts w:ascii="Times New Roman" w:eastAsia="Times New Roman" w:hAnsi="Times New Roman" w:cs="Times New Roman"/>
          <w:sz w:val="24"/>
          <w:szCs w:val="24"/>
        </w:rPr>
        <w:t>В ПУРБ 2022-2027 г. са планирани екологични цели за запазване и/или постигане добро екологично състояние/добър екологичен потенциал и/или добро химично състояние на повърхностните водни тела, както и за запазване и/или постигане доброто химично и количествено състояние на подземните водни тела.</w:t>
      </w:r>
    </w:p>
    <w:p w:rsidR="00F85302" w:rsidRPr="00FE5973" w:rsidRDefault="00F85302" w:rsidP="00F85302">
      <w:pPr>
        <w:spacing w:before="60" w:after="0" w:line="240" w:lineRule="auto"/>
        <w:ind w:right="281" w:firstLine="567"/>
        <w:jc w:val="both"/>
        <w:rPr>
          <w:rFonts w:ascii="Times New Roman" w:hAnsi="Times New Roman"/>
          <w:sz w:val="24"/>
          <w:szCs w:val="24"/>
        </w:rPr>
      </w:pPr>
      <w:r w:rsidRPr="00482AEA">
        <w:rPr>
          <w:rFonts w:ascii="Times New Roman" w:hAnsi="Times New Roman"/>
          <w:sz w:val="24"/>
          <w:szCs w:val="24"/>
        </w:rPr>
        <w:t>Подробна информация за повърхностните и подземните водни тела съгласно ПУРБ 20</w:t>
      </w:r>
      <w:r>
        <w:rPr>
          <w:rFonts w:ascii="Times New Roman" w:hAnsi="Times New Roman"/>
          <w:sz w:val="24"/>
          <w:szCs w:val="24"/>
        </w:rPr>
        <w:t>22</w:t>
      </w:r>
      <w:r w:rsidRPr="00482AEA">
        <w:rPr>
          <w:rFonts w:ascii="Times New Roman" w:hAnsi="Times New Roman"/>
          <w:sz w:val="24"/>
          <w:szCs w:val="24"/>
        </w:rPr>
        <w:t xml:space="preserve"> – 202</w:t>
      </w:r>
      <w:r>
        <w:rPr>
          <w:rFonts w:ascii="Times New Roman" w:hAnsi="Times New Roman"/>
          <w:sz w:val="24"/>
          <w:szCs w:val="24"/>
        </w:rPr>
        <w:t>7</w:t>
      </w:r>
      <w:r w:rsidRPr="00482AEA">
        <w:rPr>
          <w:rFonts w:ascii="Times New Roman" w:hAnsi="Times New Roman"/>
          <w:sz w:val="24"/>
          <w:szCs w:val="24"/>
        </w:rPr>
        <w:t xml:space="preserve"> г. се съдържа</w:t>
      </w:r>
      <w:r w:rsidRPr="00FE5973">
        <w:rPr>
          <w:rFonts w:ascii="Times New Roman" w:hAnsi="Times New Roman"/>
          <w:sz w:val="24"/>
          <w:szCs w:val="24"/>
        </w:rPr>
        <w:t xml:space="preserve"> в Раздел 1 - Описание на характеристиките на Дунавски район за </w:t>
      </w:r>
      <w:proofErr w:type="spellStart"/>
      <w:r w:rsidRPr="00FE5973">
        <w:rPr>
          <w:rFonts w:ascii="Times New Roman" w:hAnsi="Times New Roman"/>
          <w:sz w:val="24"/>
          <w:szCs w:val="24"/>
        </w:rPr>
        <w:t>басейново</w:t>
      </w:r>
      <w:proofErr w:type="spellEnd"/>
      <w:r w:rsidRPr="00FE5973">
        <w:rPr>
          <w:rFonts w:ascii="Times New Roman" w:hAnsi="Times New Roman"/>
          <w:sz w:val="24"/>
          <w:szCs w:val="24"/>
        </w:rPr>
        <w:t xml:space="preserve"> управление на ПУРБ 20</w:t>
      </w:r>
      <w:r>
        <w:rPr>
          <w:rFonts w:ascii="Times New Roman" w:hAnsi="Times New Roman"/>
          <w:sz w:val="24"/>
          <w:szCs w:val="24"/>
        </w:rPr>
        <w:t>22</w:t>
      </w:r>
      <w:r w:rsidRPr="00FE5973">
        <w:rPr>
          <w:rFonts w:ascii="Times New Roman" w:hAnsi="Times New Roman"/>
          <w:sz w:val="24"/>
          <w:szCs w:val="24"/>
        </w:rPr>
        <w:t xml:space="preserve"> – 202</w:t>
      </w:r>
      <w:r>
        <w:rPr>
          <w:rFonts w:ascii="Times New Roman" w:hAnsi="Times New Roman"/>
          <w:sz w:val="24"/>
          <w:szCs w:val="24"/>
        </w:rPr>
        <w:t>7</w:t>
      </w:r>
      <w:r w:rsidRPr="00FE5973">
        <w:rPr>
          <w:rFonts w:ascii="Times New Roman" w:hAnsi="Times New Roman"/>
          <w:sz w:val="24"/>
          <w:szCs w:val="24"/>
        </w:rPr>
        <w:t xml:space="preserve"> г., който е публикуван на интернет страницата на БДДР – </w:t>
      </w:r>
      <w:hyperlink r:id="rId9" w:history="1">
        <w:r w:rsidRPr="00FE5973">
          <w:rPr>
            <w:rStyle w:val="aa"/>
            <w:rFonts w:ascii="Times New Roman" w:hAnsi="Times New Roman"/>
            <w:color w:val="auto"/>
            <w:sz w:val="24"/>
            <w:szCs w:val="24"/>
          </w:rPr>
          <w:t>www.bd-dunav.</w:t>
        </w:r>
        <w:r w:rsidRPr="00FE5973">
          <w:rPr>
            <w:rStyle w:val="aa"/>
            <w:rFonts w:ascii="Times New Roman" w:hAnsi="Times New Roman"/>
            <w:color w:val="auto"/>
            <w:sz w:val="24"/>
            <w:szCs w:val="24"/>
            <w:lang w:val="en-US"/>
          </w:rPr>
          <w:t>b</w:t>
        </w:r>
        <w:r w:rsidRPr="00FE5973">
          <w:rPr>
            <w:rStyle w:val="aa"/>
            <w:rFonts w:ascii="Times New Roman" w:hAnsi="Times New Roman"/>
            <w:color w:val="auto"/>
            <w:sz w:val="24"/>
            <w:szCs w:val="24"/>
          </w:rPr>
          <w:t>g</w:t>
        </w:r>
      </w:hyperlink>
      <w:r w:rsidRPr="00FE5973">
        <w:rPr>
          <w:rFonts w:ascii="Times New Roman" w:hAnsi="Times New Roman"/>
          <w:sz w:val="24"/>
          <w:szCs w:val="24"/>
        </w:rPr>
        <w:t>, секция „Управление на водите“, подсекция „План за управление на речните басейни“, част „ПУРБ в Дунавски район 20</w:t>
      </w:r>
      <w:r>
        <w:rPr>
          <w:rFonts w:ascii="Times New Roman" w:hAnsi="Times New Roman"/>
          <w:sz w:val="24"/>
          <w:szCs w:val="24"/>
        </w:rPr>
        <w:t>22</w:t>
      </w:r>
      <w:r w:rsidRPr="00FE5973">
        <w:rPr>
          <w:rFonts w:ascii="Times New Roman" w:hAnsi="Times New Roman"/>
          <w:sz w:val="24"/>
          <w:szCs w:val="24"/>
        </w:rPr>
        <w:t xml:space="preserve"> – 202</w:t>
      </w:r>
      <w:r>
        <w:rPr>
          <w:rFonts w:ascii="Times New Roman" w:hAnsi="Times New Roman"/>
          <w:sz w:val="24"/>
          <w:szCs w:val="24"/>
        </w:rPr>
        <w:t>7</w:t>
      </w:r>
      <w:r w:rsidRPr="00FE5973">
        <w:rPr>
          <w:rFonts w:ascii="Times New Roman" w:hAnsi="Times New Roman"/>
          <w:sz w:val="24"/>
          <w:szCs w:val="24"/>
        </w:rPr>
        <w:t xml:space="preserve"> г.“.</w:t>
      </w:r>
    </w:p>
    <w:p w:rsidR="00F85302" w:rsidRDefault="00F85302" w:rsidP="00F85302">
      <w:pPr>
        <w:tabs>
          <w:tab w:val="left" w:pos="0"/>
          <w:tab w:val="left" w:pos="426"/>
          <w:tab w:val="left" w:pos="567"/>
          <w:tab w:val="left" w:pos="993"/>
          <w:tab w:val="left" w:pos="1276"/>
          <w:tab w:val="left" w:pos="1418"/>
          <w:tab w:val="left" w:pos="1701"/>
        </w:tabs>
        <w:spacing w:before="60" w:after="0" w:line="240" w:lineRule="auto"/>
        <w:ind w:right="281" w:firstLine="567"/>
        <w:jc w:val="both"/>
        <w:rPr>
          <w:rFonts w:ascii="Times New Roman" w:hAnsi="Times New Roman"/>
          <w:sz w:val="24"/>
          <w:szCs w:val="24"/>
          <w:u w:val="single"/>
        </w:rPr>
      </w:pPr>
      <w:r w:rsidRPr="006D1053">
        <w:rPr>
          <w:rFonts w:ascii="Times New Roman" w:hAnsi="Times New Roman"/>
          <w:sz w:val="24"/>
          <w:szCs w:val="24"/>
          <w:u w:val="single"/>
        </w:rPr>
        <w:t>1</w:t>
      </w:r>
      <w:r>
        <w:rPr>
          <w:rFonts w:ascii="Times New Roman" w:hAnsi="Times New Roman"/>
          <w:sz w:val="24"/>
          <w:szCs w:val="24"/>
          <w:u w:val="single"/>
        </w:rPr>
        <w:t>.1.2</w:t>
      </w:r>
      <w:r w:rsidRPr="006D1053">
        <w:rPr>
          <w:rFonts w:ascii="Times New Roman" w:hAnsi="Times New Roman"/>
          <w:sz w:val="24"/>
          <w:szCs w:val="24"/>
          <w:u w:val="single"/>
        </w:rPr>
        <w:t>. Зони за защита на водите, съгласно чл. 119а, ал. 1 от ЗВ</w:t>
      </w:r>
      <w:r>
        <w:rPr>
          <w:rFonts w:ascii="Times New Roman" w:hAnsi="Times New Roman"/>
          <w:sz w:val="24"/>
          <w:szCs w:val="24"/>
          <w:u w:val="single"/>
        </w:rPr>
        <w:t>, в които попадат посочените приоритетни зони</w:t>
      </w:r>
    </w:p>
    <w:p w:rsidR="00F85302" w:rsidRPr="006C71E5" w:rsidRDefault="00F85302" w:rsidP="00F85302">
      <w:pPr>
        <w:pStyle w:val="ab"/>
        <w:numPr>
          <w:ilvl w:val="0"/>
          <w:numId w:val="5"/>
        </w:numPr>
        <w:tabs>
          <w:tab w:val="left" w:pos="851"/>
        </w:tabs>
        <w:spacing w:after="0" w:line="240" w:lineRule="auto"/>
        <w:ind w:left="0" w:right="28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C71E5">
        <w:rPr>
          <w:rFonts w:ascii="Times New Roman" w:eastAsia="Times New Roman" w:hAnsi="Times New Roman" w:cs="Times New Roman"/>
          <w:sz w:val="24"/>
          <w:szCs w:val="24"/>
        </w:rPr>
        <w:t>Всички подземни водни тела са определени като зони за защита на питейните води.</w:t>
      </w:r>
      <w:r w:rsidRPr="006C71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5302" w:rsidRPr="00D01452" w:rsidRDefault="00F85302" w:rsidP="00F85302">
      <w:pPr>
        <w:pStyle w:val="ab"/>
        <w:numPr>
          <w:ilvl w:val="0"/>
          <w:numId w:val="5"/>
        </w:numPr>
        <w:tabs>
          <w:tab w:val="left" w:pos="851"/>
        </w:tabs>
        <w:spacing w:after="0" w:line="240" w:lineRule="auto"/>
        <w:ind w:left="0" w:right="28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01452">
        <w:rPr>
          <w:rFonts w:ascii="Times New Roman" w:eastAsia="Times New Roman" w:hAnsi="Times New Roman" w:cs="Times New Roman"/>
          <w:sz w:val="24"/>
          <w:szCs w:val="24"/>
        </w:rPr>
        <w:t>Зони за защита на питейните води от повърхностни водни тела: Зона 1 попада в зона с код</w:t>
      </w:r>
      <w:r w:rsidRPr="00D01452">
        <w:rPr>
          <w:rFonts w:ascii="Times New Roman" w:hAnsi="Times New Roman" w:cs="Times New Roman"/>
          <w:sz w:val="24"/>
          <w:szCs w:val="24"/>
        </w:rPr>
        <w:t xml:space="preserve"> </w:t>
      </w:r>
      <w:r w:rsidRPr="00D01452">
        <w:rPr>
          <w:rFonts w:ascii="Times New Roman" w:eastAsia="Times New Roman" w:hAnsi="Times New Roman" w:cs="Times New Roman"/>
          <w:sz w:val="24"/>
          <w:szCs w:val="24"/>
        </w:rPr>
        <w:t>BG1DSWWO1108, Зона 13 попада в зона с код  BG1DSWYN1024, Зона 15 попада в зона с код BG1DSWIS1626, Зона 18 попада в зона с код BG1DSWIS1130, Зона 21 попада в зони с код  BG1DSWYN1014, с код BG1DSWYN1115 и с код BG1DSWYN1215.</w:t>
      </w:r>
    </w:p>
    <w:p w:rsidR="00F85302" w:rsidRPr="00D01452" w:rsidRDefault="00F85302" w:rsidP="00F85302">
      <w:pPr>
        <w:pStyle w:val="ab"/>
        <w:numPr>
          <w:ilvl w:val="0"/>
          <w:numId w:val="5"/>
        </w:numPr>
        <w:tabs>
          <w:tab w:val="left" w:pos="851"/>
        </w:tabs>
        <w:spacing w:after="0" w:line="240" w:lineRule="auto"/>
        <w:ind w:left="0" w:right="28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452">
        <w:rPr>
          <w:rFonts w:ascii="Times New Roman" w:eastAsia="Times New Roman" w:hAnsi="Times New Roman" w:cs="Times New Roman"/>
          <w:sz w:val="24"/>
          <w:szCs w:val="24"/>
        </w:rPr>
        <w:t>Зони, в които водите са чувствителни към биогенни елементи – всички чувствителни зони в ДРБУ и Северна, Южна и Югозападна нитратно уязвима зона;</w:t>
      </w:r>
    </w:p>
    <w:p w:rsidR="00F85302" w:rsidRPr="00D01452" w:rsidRDefault="00F85302" w:rsidP="00F85302">
      <w:pPr>
        <w:pStyle w:val="ab"/>
        <w:numPr>
          <w:ilvl w:val="0"/>
          <w:numId w:val="5"/>
        </w:numPr>
        <w:tabs>
          <w:tab w:val="left" w:pos="851"/>
        </w:tabs>
        <w:spacing w:after="0" w:line="240" w:lineRule="auto"/>
        <w:ind w:left="0" w:right="28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452">
        <w:rPr>
          <w:rFonts w:ascii="Times New Roman" w:eastAsia="Times New Roman" w:hAnsi="Times New Roman" w:cs="Times New Roman"/>
          <w:sz w:val="24"/>
          <w:szCs w:val="24"/>
        </w:rPr>
        <w:t xml:space="preserve"> Зони за опазване на стопански ценни видове риби и други водни организми – Зона 2 и 7 попадат в зона с код </w:t>
      </w:r>
      <w:r w:rsidRPr="00D01452">
        <w:rPr>
          <w:rFonts w:ascii="Times New Roman" w:hAnsi="Times New Roman" w:cs="Times New Roman"/>
          <w:sz w:val="24"/>
          <w:szCs w:val="24"/>
        </w:rPr>
        <w:t xml:space="preserve"> </w:t>
      </w:r>
      <w:r w:rsidRPr="00D01452">
        <w:rPr>
          <w:rFonts w:ascii="Times New Roman" w:eastAsia="Times New Roman" w:hAnsi="Times New Roman" w:cs="Times New Roman"/>
          <w:sz w:val="24"/>
          <w:szCs w:val="24"/>
        </w:rPr>
        <w:t>BG1FSWDU000R001, Зона 21 попада в зона с код</w:t>
      </w:r>
      <w:r w:rsidRPr="00D01452">
        <w:rPr>
          <w:rFonts w:ascii="Times New Roman" w:hAnsi="Times New Roman" w:cs="Times New Roman"/>
          <w:sz w:val="24"/>
          <w:szCs w:val="24"/>
        </w:rPr>
        <w:t xml:space="preserve"> </w:t>
      </w:r>
      <w:r w:rsidRPr="00D01452">
        <w:rPr>
          <w:rFonts w:ascii="Times New Roman" w:eastAsia="Times New Roman" w:hAnsi="Times New Roman" w:cs="Times New Roman"/>
          <w:sz w:val="24"/>
          <w:szCs w:val="24"/>
        </w:rPr>
        <w:t>BG1FSWYN900R1215</w:t>
      </w:r>
    </w:p>
    <w:p w:rsidR="00F85302" w:rsidRDefault="00F85302" w:rsidP="00F85302">
      <w:pPr>
        <w:tabs>
          <w:tab w:val="left" w:pos="-142"/>
          <w:tab w:val="left" w:pos="993"/>
        </w:tabs>
        <w:spacing w:after="0" w:line="240" w:lineRule="auto"/>
        <w:ind w:right="28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452">
        <w:rPr>
          <w:rFonts w:ascii="Times New Roman" w:eastAsia="Times New Roman" w:hAnsi="Times New Roman" w:cs="Times New Roman"/>
          <w:sz w:val="24"/>
          <w:szCs w:val="24"/>
        </w:rPr>
        <w:t xml:space="preserve"> Приоритетните зони не попадат в </w:t>
      </w:r>
      <w:r w:rsidRPr="000C0A9F">
        <w:rPr>
          <w:rFonts w:ascii="Times New Roman" w:eastAsia="Times New Roman" w:hAnsi="Times New Roman" w:cs="Times New Roman"/>
          <w:sz w:val="24"/>
          <w:szCs w:val="24"/>
        </w:rPr>
        <w:t>защитените територии и зони, определени или обявени за опазване на местообитания и биологични видове, в които поддържането или подобряването на състоянието на водите е важен фактор за тяхното опазване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(зони за защита на водите по чл. 119а, ал. 1, т. 5 от ЗВ)</w:t>
      </w:r>
      <w:r w:rsidRPr="00D0145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F85302" w:rsidRPr="00D01452" w:rsidRDefault="00F85302" w:rsidP="00F85302">
      <w:pPr>
        <w:tabs>
          <w:tab w:val="left" w:pos="-142"/>
          <w:tab w:val="left" w:pos="993"/>
        </w:tabs>
        <w:spacing w:after="0" w:line="240" w:lineRule="auto"/>
        <w:ind w:right="28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452">
        <w:rPr>
          <w:rFonts w:ascii="Times New Roman" w:eastAsia="Times New Roman" w:hAnsi="Times New Roman" w:cs="Times New Roman"/>
          <w:sz w:val="24"/>
          <w:szCs w:val="24"/>
        </w:rPr>
        <w:t xml:space="preserve">Регистрите на зоните за защита на водите </w:t>
      </w:r>
      <w:r>
        <w:rPr>
          <w:rFonts w:ascii="Times New Roman" w:eastAsia="Times New Roman" w:hAnsi="Times New Roman" w:cs="Times New Roman"/>
          <w:sz w:val="24"/>
          <w:szCs w:val="24"/>
        </w:rPr>
        <w:t>са</w:t>
      </w:r>
      <w:r w:rsidRPr="00D01452">
        <w:rPr>
          <w:rFonts w:ascii="Times New Roman" w:eastAsia="Times New Roman" w:hAnsi="Times New Roman" w:cs="Times New Roman"/>
          <w:sz w:val="24"/>
          <w:szCs w:val="24"/>
        </w:rPr>
        <w:t xml:space="preserve"> публикуван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D01452">
        <w:rPr>
          <w:rFonts w:ascii="Times New Roman" w:eastAsia="Times New Roman" w:hAnsi="Times New Roman" w:cs="Times New Roman"/>
          <w:sz w:val="24"/>
          <w:szCs w:val="24"/>
        </w:rPr>
        <w:t xml:space="preserve"> на интернет страницата на БДДР  </w:t>
      </w:r>
      <w:hyperlink r:id="rId10" w:history="1">
        <w:r w:rsidRPr="00D01452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http://www.bd-dunav.bg</w:t>
        </w:r>
      </w:hyperlink>
      <w:r w:rsidRPr="00D01452">
        <w:rPr>
          <w:rFonts w:ascii="Times New Roman" w:eastAsia="Times New Roman" w:hAnsi="Times New Roman" w:cs="Times New Roman"/>
          <w:sz w:val="24"/>
          <w:szCs w:val="24"/>
        </w:rPr>
        <w:t xml:space="preserve"> - „Управление на водите“, „План за управление на речните басейни в Дунавски район за </w:t>
      </w:r>
      <w:proofErr w:type="spellStart"/>
      <w:r w:rsidRPr="00D01452">
        <w:rPr>
          <w:rFonts w:ascii="Times New Roman" w:eastAsia="Times New Roman" w:hAnsi="Times New Roman" w:cs="Times New Roman"/>
          <w:sz w:val="24"/>
          <w:szCs w:val="24"/>
        </w:rPr>
        <w:t>басейново</w:t>
      </w:r>
      <w:proofErr w:type="spellEnd"/>
      <w:r w:rsidRPr="00D01452">
        <w:rPr>
          <w:rFonts w:ascii="Times New Roman" w:eastAsia="Times New Roman" w:hAnsi="Times New Roman" w:cs="Times New Roman"/>
          <w:sz w:val="24"/>
          <w:szCs w:val="24"/>
        </w:rPr>
        <w:t xml:space="preserve"> управление 2022-2027 г.“, Раздел 3 „Актуализация на регистъра на зоните за защита на водите“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приложенията към него</w:t>
      </w:r>
      <w:r w:rsidRPr="00D0145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85302" w:rsidRPr="006D1053" w:rsidRDefault="00F85302" w:rsidP="00F85302">
      <w:pPr>
        <w:shd w:val="clear" w:color="auto" w:fill="FFFFFF"/>
        <w:tabs>
          <w:tab w:val="left" w:pos="1276"/>
        </w:tabs>
        <w:spacing w:before="60" w:after="0" w:line="240" w:lineRule="auto"/>
        <w:ind w:right="281" w:firstLine="567"/>
        <w:jc w:val="both"/>
        <w:rPr>
          <w:rFonts w:ascii="Times New Roman" w:hAnsi="Times New Roman"/>
          <w:sz w:val="24"/>
          <w:szCs w:val="24"/>
          <w:u w:val="single"/>
          <w:lang w:eastAsia="bg-BG"/>
        </w:rPr>
      </w:pPr>
      <w:r>
        <w:rPr>
          <w:rFonts w:ascii="Times New Roman" w:hAnsi="Times New Roman"/>
          <w:sz w:val="24"/>
          <w:szCs w:val="24"/>
          <w:u w:val="single"/>
          <w:lang w:eastAsia="bg-BG"/>
        </w:rPr>
        <w:t>1.1.3</w:t>
      </w:r>
      <w:r w:rsidRPr="006D1053">
        <w:rPr>
          <w:rFonts w:ascii="Times New Roman" w:hAnsi="Times New Roman"/>
          <w:sz w:val="24"/>
          <w:szCs w:val="24"/>
          <w:u w:val="single"/>
          <w:lang w:eastAsia="bg-BG"/>
        </w:rPr>
        <w:t xml:space="preserve">. Санитарно-охранителни зони, съгласно чл. 119, ал. 4, т. 2 от ЗВ и буферни зони около </w:t>
      </w:r>
      <w:proofErr w:type="spellStart"/>
      <w:r w:rsidRPr="006D1053">
        <w:rPr>
          <w:rFonts w:ascii="Times New Roman" w:hAnsi="Times New Roman"/>
          <w:sz w:val="24"/>
          <w:szCs w:val="24"/>
          <w:u w:val="single"/>
          <w:lang w:eastAsia="bg-BG"/>
        </w:rPr>
        <w:t>водовземните</w:t>
      </w:r>
      <w:proofErr w:type="spellEnd"/>
      <w:r w:rsidRPr="006D1053">
        <w:rPr>
          <w:rFonts w:ascii="Times New Roman" w:hAnsi="Times New Roman"/>
          <w:sz w:val="24"/>
          <w:szCs w:val="24"/>
          <w:u w:val="single"/>
          <w:lang w:eastAsia="bg-BG"/>
        </w:rPr>
        <w:t xml:space="preserve"> съоръжения/системи, в случаите когато не са определени СОЗ</w:t>
      </w:r>
    </w:p>
    <w:p w:rsidR="00F85302" w:rsidRPr="00D01452" w:rsidRDefault="00F85302" w:rsidP="00F85302">
      <w:pPr>
        <w:pStyle w:val="ab"/>
        <w:numPr>
          <w:ilvl w:val="0"/>
          <w:numId w:val="5"/>
        </w:numPr>
        <w:tabs>
          <w:tab w:val="left" w:pos="851"/>
        </w:tabs>
        <w:spacing w:after="0" w:line="240" w:lineRule="auto"/>
        <w:ind w:left="0" w:right="28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01452">
        <w:rPr>
          <w:rFonts w:ascii="Times New Roman" w:eastAsia="Calibri" w:hAnsi="Times New Roman" w:cs="Times New Roman"/>
          <w:sz w:val="24"/>
          <w:szCs w:val="24"/>
        </w:rPr>
        <w:t xml:space="preserve">СОЗ, в които попадат посочените в Плана приоритетни зони за развитие на обекти за производство на електрическа енергия от вятърна енергия са представени </w:t>
      </w:r>
      <w:r>
        <w:rPr>
          <w:rFonts w:ascii="Times New Roman" w:eastAsia="Calibri" w:hAnsi="Times New Roman" w:cs="Times New Roman"/>
          <w:sz w:val="24"/>
          <w:szCs w:val="24"/>
        </w:rPr>
        <w:t xml:space="preserve">в Приложение 3 към настоящето становище </w:t>
      </w:r>
      <w:r w:rsidRPr="00D01452">
        <w:rPr>
          <w:rFonts w:ascii="Times New Roman" w:eastAsia="Calibri" w:hAnsi="Times New Roman" w:cs="Times New Roman"/>
          <w:sz w:val="24"/>
          <w:szCs w:val="24"/>
        </w:rPr>
        <w:t>- файл в Excel формат</w:t>
      </w:r>
      <w:r>
        <w:rPr>
          <w:rFonts w:ascii="Times New Roman" w:eastAsia="Calibri" w:hAnsi="Times New Roman" w:cs="Times New Roman"/>
          <w:sz w:val="24"/>
          <w:szCs w:val="24"/>
        </w:rPr>
        <w:t xml:space="preserve"> с име </w:t>
      </w:r>
      <w:r w:rsidRPr="00D01452">
        <w:rPr>
          <w:rFonts w:ascii="Times New Roman" w:eastAsia="Calibri" w:hAnsi="Times New Roman" w:cs="Times New Roman"/>
          <w:sz w:val="24"/>
          <w:szCs w:val="24"/>
        </w:rPr>
        <w:t>RZ_S</w:t>
      </w:r>
      <w:r w:rsidRPr="00D01452">
        <w:rPr>
          <w:rFonts w:ascii="Times New Roman" w:eastAsia="Calibri" w:hAnsi="Times New Roman" w:cs="Times New Roman"/>
          <w:sz w:val="24"/>
          <w:szCs w:val="24"/>
          <w:lang w:val="en-US"/>
        </w:rPr>
        <w:t>OZ</w:t>
      </w:r>
      <w:r w:rsidRPr="00D0145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F85302" w:rsidRPr="00D01452" w:rsidRDefault="00F85302" w:rsidP="00F85302">
      <w:pPr>
        <w:tabs>
          <w:tab w:val="left" w:pos="993"/>
        </w:tabs>
        <w:spacing w:after="0" w:line="240" w:lineRule="auto"/>
        <w:ind w:right="28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452">
        <w:rPr>
          <w:rFonts w:ascii="Times New Roman" w:eastAsia="Times New Roman" w:hAnsi="Times New Roman" w:cs="Times New Roman"/>
          <w:sz w:val="24"/>
          <w:szCs w:val="24"/>
        </w:rPr>
        <w:t xml:space="preserve">Регистърът на издадените от директора на БДДР заповеди за определяне на СОЗ, в съответствие с изискванията на Наредба №3/16.10.2000 г., e публикуван на интернет страницата на БДДР  http://www.bd-dunav.bg в раздел „Регистри“. </w:t>
      </w:r>
    </w:p>
    <w:p w:rsidR="00F85302" w:rsidRPr="00D01452" w:rsidRDefault="00F85302" w:rsidP="00F85302">
      <w:pPr>
        <w:pStyle w:val="ab"/>
        <w:tabs>
          <w:tab w:val="left" w:pos="851"/>
          <w:tab w:val="left" w:pos="993"/>
        </w:tabs>
        <w:spacing w:after="0" w:line="240" w:lineRule="auto"/>
        <w:ind w:left="0" w:right="28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01452">
        <w:rPr>
          <w:rFonts w:ascii="Times New Roman" w:eastAsia="Calibri" w:hAnsi="Times New Roman" w:cs="Times New Roman"/>
          <w:sz w:val="24"/>
          <w:szCs w:val="24"/>
        </w:rPr>
        <w:t xml:space="preserve">С цел опазване на водоизточниците, използвани за питейно-битово и самостоятелно питейно-битово водоснабдяване, в случаите когато не е учредена СОЗ, около водовземното съоръжение, се определя буферна зона с радиус 1 000 м. </w:t>
      </w:r>
    </w:p>
    <w:p w:rsidR="00F85302" w:rsidRPr="00D01452" w:rsidRDefault="00F85302" w:rsidP="00F85302">
      <w:pPr>
        <w:pStyle w:val="ab"/>
        <w:numPr>
          <w:ilvl w:val="0"/>
          <w:numId w:val="5"/>
        </w:numPr>
        <w:tabs>
          <w:tab w:val="left" w:pos="851"/>
        </w:tabs>
        <w:spacing w:after="0" w:line="240" w:lineRule="auto"/>
        <w:ind w:left="0" w:right="28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01452">
        <w:rPr>
          <w:rFonts w:ascii="Times New Roman" w:eastAsia="Calibri" w:hAnsi="Times New Roman" w:cs="Times New Roman"/>
          <w:sz w:val="24"/>
          <w:szCs w:val="24"/>
        </w:rPr>
        <w:t xml:space="preserve">Съгласно наличната информация в БДДР, се установи, че някои от приоритетни зони попадат в буферни зони с радиус 1 000 м около водоизточници за питейно-битово водоснабдяване без определена СОЗ по реда на Наредба №3/16.10.2000 г., същите са  представени </w:t>
      </w:r>
      <w:r>
        <w:rPr>
          <w:rFonts w:ascii="Times New Roman" w:eastAsia="Calibri" w:hAnsi="Times New Roman" w:cs="Times New Roman"/>
          <w:sz w:val="24"/>
          <w:szCs w:val="24"/>
        </w:rPr>
        <w:t>Приложение 4 към настоящето становище</w:t>
      </w:r>
      <w:r w:rsidRPr="00D01452">
        <w:rPr>
          <w:rFonts w:ascii="Times New Roman" w:eastAsia="Calibri" w:hAnsi="Times New Roman" w:cs="Times New Roman"/>
          <w:sz w:val="24"/>
          <w:szCs w:val="24"/>
        </w:rPr>
        <w:t xml:space="preserve"> - файл в Excel формат</w:t>
      </w:r>
      <w:r>
        <w:rPr>
          <w:rFonts w:ascii="Times New Roman" w:eastAsia="Calibri" w:hAnsi="Times New Roman" w:cs="Times New Roman"/>
          <w:sz w:val="24"/>
          <w:szCs w:val="24"/>
        </w:rPr>
        <w:t xml:space="preserve"> с име </w:t>
      </w:r>
      <w:r w:rsidRPr="00D01452">
        <w:rPr>
          <w:rFonts w:ascii="Times New Roman" w:eastAsia="Calibri" w:hAnsi="Times New Roman" w:cs="Times New Roman"/>
          <w:sz w:val="24"/>
          <w:szCs w:val="24"/>
        </w:rPr>
        <w:t>PZ_RV_GWB_PBV_BEZ_SOZ.</w:t>
      </w:r>
    </w:p>
    <w:p w:rsidR="00F85302" w:rsidRDefault="00F85302" w:rsidP="00F85302">
      <w:pPr>
        <w:pStyle w:val="ab"/>
        <w:tabs>
          <w:tab w:val="left" w:pos="851"/>
          <w:tab w:val="left" w:pos="993"/>
        </w:tabs>
        <w:spacing w:after="0" w:line="240" w:lineRule="auto"/>
        <w:ind w:left="0" w:right="28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01452">
        <w:rPr>
          <w:rFonts w:ascii="Times New Roman" w:eastAsia="Calibri" w:hAnsi="Times New Roman" w:cs="Times New Roman"/>
          <w:i/>
          <w:iCs/>
          <w:sz w:val="24"/>
          <w:szCs w:val="24"/>
        </w:rPr>
        <w:lastRenderedPageBreak/>
        <w:t>Приложение 1 към Националния каталог от мерки към ПУРБ 2016-2021 г.</w:t>
      </w:r>
      <w:r w:rsidRPr="00D01452">
        <w:rPr>
          <w:rFonts w:ascii="Times New Roman" w:eastAsia="Calibri" w:hAnsi="Times New Roman" w:cs="Times New Roman"/>
          <w:sz w:val="24"/>
          <w:szCs w:val="24"/>
        </w:rPr>
        <w:t xml:space="preserve"> (актуално и към ПУРБ 2022-2027 г.) съдържа списък на дейностите, забранени или ограничени в зоните за защита на питейните води, които следва да се спазват при реализирането на проекта.</w:t>
      </w:r>
    </w:p>
    <w:p w:rsidR="00F85302" w:rsidRPr="00482AEA" w:rsidRDefault="00F85302" w:rsidP="00F85302">
      <w:pPr>
        <w:spacing w:before="60" w:after="0" w:line="240" w:lineRule="auto"/>
        <w:ind w:right="281"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482AEA">
        <w:rPr>
          <w:rFonts w:ascii="Times New Roman" w:hAnsi="Times New Roman"/>
          <w:b/>
          <w:i/>
          <w:sz w:val="24"/>
          <w:szCs w:val="24"/>
        </w:rPr>
        <w:t xml:space="preserve">В ДОВОС след подробно да бъде разгледано въздействието от реализацията на </w:t>
      </w:r>
      <w:r>
        <w:rPr>
          <w:rFonts w:ascii="Times New Roman" w:hAnsi="Times New Roman"/>
          <w:b/>
          <w:i/>
          <w:sz w:val="24"/>
          <w:szCs w:val="24"/>
        </w:rPr>
        <w:t>проекта</w:t>
      </w:r>
      <w:r w:rsidRPr="00482AEA">
        <w:rPr>
          <w:rFonts w:ascii="Times New Roman" w:hAnsi="Times New Roman"/>
          <w:b/>
          <w:i/>
          <w:sz w:val="24"/>
          <w:szCs w:val="24"/>
        </w:rPr>
        <w:t xml:space="preserve"> върху повърхностни и подземни води и зони за защита на водите. </w:t>
      </w:r>
    </w:p>
    <w:p w:rsidR="00F85302" w:rsidRPr="00635690" w:rsidRDefault="00F85302" w:rsidP="00F85302">
      <w:pPr>
        <w:tabs>
          <w:tab w:val="left" w:pos="1276"/>
        </w:tabs>
        <w:spacing w:before="60" w:after="0" w:line="240" w:lineRule="auto"/>
        <w:ind w:right="281" w:firstLine="567"/>
        <w:jc w:val="both"/>
        <w:rPr>
          <w:rFonts w:ascii="Times New Roman" w:hAnsi="Times New Roman"/>
          <w:sz w:val="24"/>
          <w:szCs w:val="24"/>
        </w:rPr>
      </w:pPr>
      <w:r w:rsidRPr="00635690">
        <w:rPr>
          <w:rFonts w:ascii="Times New Roman" w:hAnsi="Times New Roman"/>
          <w:b/>
          <w:sz w:val="24"/>
          <w:szCs w:val="24"/>
          <w:u w:val="single"/>
        </w:rPr>
        <w:t xml:space="preserve">1.2. План за управление на риска от наводнения (ПУРН) 2022-2027 г. </w:t>
      </w:r>
      <w:r w:rsidRPr="00635690">
        <w:rPr>
          <w:rFonts w:ascii="Times New Roman" w:hAnsi="Times New Roman"/>
          <w:sz w:val="24"/>
          <w:szCs w:val="24"/>
        </w:rPr>
        <w:t xml:space="preserve"> </w:t>
      </w:r>
    </w:p>
    <w:p w:rsidR="00F85302" w:rsidRPr="00D01452" w:rsidRDefault="00F85302" w:rsidP="00F85302">
      <w:pPr>
        <w:spacing w:after="0" w:line="240" w:lineRule="auto"/>
        <w:ind w:right="28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01452">
        <w:rPr>
          <w:rFonts w:ascii="Times New Roman" w:hAnsi="Times New Roman" w:cs="Times New Roman"/>
          <w:sz w:val="24"/>
          <w:szCs w:val="24"/>
        </w:rPr>
        <w:t xml:space="preserve">Съгласно ПУРН 2022 – 2027 г., представените приоритетни зони </w:t>
      </w:r>
      <w:r w:rsidRPr="00D01452">
        <w:rPr>
          <w:rFonts w:ascii="Times New Roman" w:hAnsi="Times New Roman" w:cs="Times New Roman"/>
          <w:b/>
          <w:sz w:val="24"/>
          <w:szCs w:val="24"/>
        </w:rPr>
        <w:t>попадат</w:t>
      </w:r>
      <w:r w:rsidRPr="00D01452">
        <w:rPr>
          <w:rFonts w:ascii="Times New Roman" w:hAnsi="Times New Roman" w:cs="Times New Roman"/>
          <w:sz w:val="24"/>
          <w:szCs w:val="24"/>
        </w:rPr>
        <w:t xml:space="preserve"> </w:t>
      </w:r>
      <w:r w:rsidRPr="00D01452">
        <w:rPr>
          <w:rFonts w:ascii="Times New Roman" w:hAnsi="Times New Roman" w:cs="Times New Roman"/>
          <w:b/>
          <w:bCs/>
          <w:sz w:val="24"/>
          <w:szCs w:val="24"/>
        </w:rPr>
        <w:t>в райони със значителен потенциален риск от наводнения</w:t>
      </w:r>
      <w:r w:rsidRPr="00D01452">
        <w:rPr>
          <w:rFonts w:ascii="Times New Roman" w:hAnsi="Times New Roman" w:cs="Times New Roman"/>
          <w:sz w:val="24"/>
          <w:szCs w:val="24"/>
        </w:rPr>
        <w:t xml:space="preserve"> </w:t>
      </w:r>
      <w:r w:rsidRPr="00D01452">
        <w:rPr>
          <w:rFonts w:ascii="Times New Roman" w:eastAsia="Calibri" w:hAnsi="Times New Roman" w:cs="Times New Roman"/>
          <w:sz w:val="24"/>
          <w:szCs w:val="24"/>
        </w:rPr>
        <w:t>(РЗПРН), утвърдени от Министъра на околната среда и водите със Заповед РД-804/10.08.2021 г., а именно:</w:t>
      </w:r>
    </w:p>
    <w:p w:rsidR="00F85302" w:rsidRPr="00D01452" w:rsidRDefault="00F85302" w:rsidP="00F85302">
      <w:pPr>
        <w:pStyle w:val="ab"/>
        <w:numPr>
          <w:ilvl w:val="0"/>
          <w:numId w:val="6"/>
        </w:numPr>
        <w:tabs>
          <w:tab w:val="left" w:pos="851"/>
        </w:tabs>
        <w:spacing w:after="0" w:line="240" w:lineRule="auto"/>
        <w:ind w:left="0" w:right="28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01452">
        <w:rPr>
          <w:rFonts w:ascii="Times New Roman" w:eastAsia="Calibri" w:hAnsi="Times New Roman" w:cs="Times New Roman"/>
          <w:sz w:val="24"/>
          <w:szCs w:val="24"/>
        </w:rPr>
        <w:t>РЗПРН с код BG1_APSFR_IS_041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01452">
        <w:rPr>
          <w:rFonts w:ascii="Times New Roman" w:eastAsia="Calibri" w:hAnsi="Times New Roman" w:cs="Times New Roman"/>
          <w:sz w:val="24"/>
          <w:szCs w:val="24"/>
        </w:rPr>
        <w:t xml:space="preserve">и име </w:t>
      </w:r>
      <w:r w:rsidRPr="00D01452">
        <w:rPr>
          <w:rFonts w:ascii="Times New Roman" w:eastAsia="Calibri" w:hAnsi="Times New Roman" w:cs="Times New Roman"/>
          <w:i/>
          <w:sz w:val="24"/>
          <w:szCs w:val="24"/>
        </w:rPr>
        <w:t>„р. Искър - гр. София (Софийско поле)“</w:t>
      </w:r>
      <w:r w:rsidRPr="00D01452">
        <w:rPr>
          <w:rFonts w:ascii="Times New Roman" w:eastAsia="Calibri" w:hAnsi="Times New Roman" w:cs="Times New Roman"/>
          <w:sz w:val="24"/>
          <w:szCs w:val="24"/>
        </w:rPr>
        <w:t>;</w:t>
      </w:r>
    </w:p>
    <w:p w:rsidR="00F85302" w:rsidRPr="00D01452" w:rsidRDefault="00F85302" w:rsidP="00F85302">
      <w:pPr>
        <w:pStyle w:val="ab"/>
        <w:numPr>
          <w:ilvl w:val="0"/>
          <w:numId w:val="6"/>
        </w:numPr>
        <w:tabs>
          <w:tab w:val="left" w:pos="851"/>
        </w:tabs>
        <w:spacing w:after="0" w:line="240" w:lineRule="auto"/>
        <w:ind w:left="0" w:right="28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01452">
        <w:rPr>
          <w:rFonts w:ascii="Times New Roman" w:eastAsia="Calibri" w:hAnsi="Times New Roman" w:cs="Times New Roman"/>
          <w:sz w:val="24"/>
          <w:szCs w:val="24"/>
        </w:rPr>
        <w:t xml:space="preserve">РЗПРН с код </w:t>
      </w:r>
      <w:r>
        <w:rPr>
          <w:rFonts w:ascii="Times New Roman" w:eastAsia="Calibri" w:hAnsi="Times New Roman" w:cs="Times New Roman"/>
          <w:sz w:val="24"/>
          <w:szCs w:val="24"/>
        </w:rPr>
        <w:t xml:space="preserve">BG1_APSFR_RL_011 </w:t>
      </w:r>
      <w:r w:rsidRPr="00D01452">
        <w:rPr>
          <w:rFonts w:ascii="Times New Roman" w:eastAsia="Calibri" w:hAnsi="Times New Roman" w:cs="Times New Roman"/>
          <w:sz w:val="24"/>
          <w:szCs w:val="24"/>
        </w:rPr>
        <w:t xml:space="preserve">и име </w:t>
      </w:r>
      <w:r w:rsidRPr="00D01452">
        <w:rPr>
          <w:rFonts w:ascii="Times New Roman" w:eastAsia="Calibri" w:hAnsi="Times New Roman" w:cs="Times New Roman"/>
          <w:i/>
          <w:sz w:val="24"/>
          <w:szCs w:val="24"/>
        </w:rPr>
        <w:t>„р. Черни Лом - от с. Априлово до с. Кардам; р. Поповски Лом - гр. Попово“</w:t>
      </w:r>
      <w:r w:rsidRPr="00D01452">
        <w:rPr>
          <w:rFonts w:ascii="Times New Roman" w:eastAsia="Calibri" w:hAnsi="Times New Roman" w:cs="Times New Roman"/>
          <w:sz w:val="24"/>
          <w:szCs w:val="24"/>
        </w:rPr>
        <w:t>;</w:t>
      </w:r>
    </w:p>
    <w:p w:rsidR="00F85302" w:rsidRPr="00D01452" w:rsidRDefault="00F85302" w:rsidP="00F85302">
      <w:pPr>
        <w:pStyle w:val="ab"/>
        <w:numPr>
          <w:ilvl w:val="0"/>
          <w:numId w:val="6"/>
        </w:numPr>
        <w:tabs>
          <w:tab w:val="left" w:pos="851"/>
        </w:tabs>
        <w:spacing w:after="0" w:line="240" w:lineRule="auto"/>
        <w:ind w:left="0" w:right="281" w:firstLine="56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01452">
        <w:rPr>
          <w:rFonts w:ascii="Times New Roman" w:eastAsia="Calibri" w:hAnsi="Times New Roman" w:cs="Times New Roman"/>
          <w:sz w:val="24"/>
          <w:szCs w:val="24"/>
        </w:rPr>
        <w:t>РЗПРН с код BG1_APSFR_YN_023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01452">
        <w:rPr>
          <w:rFonts w:ascii="Times New Roman" w:eastAsia="Calibri" w:hAnsi="Times New Roman" w:cs="Times New Roman"/>
          <w:sz w:val="24"/>
          <w:szCs w:val="24"/>
        </w:rPr>
        <w:t xml:space="preserve">и име </w:t>
      </w:r>
      <w:r w:rsidRPr="00D01452">
        <w:rPr>
          <w:rFonts w:ascii="Times New Roman" w:eastAsia="Calibri" w:hAnsi="Times New Roman" w:cs="Times New Roman"/>
          <w:i/>
          <w:sz w:val="24"/>
          <w:szCs w:val="24"/>
        </w:rPr>
        <w:t>„р. Янтра - от с. Ледник до гр. Долна Оряховица; р. Белица - от с. Нацовци до гр. Дебелец“;</w:t>
      </w:r>
    </w:p>
    <w:p w:rsidR="00F85302" w:rsidRPr="00D01452" w:rsidRDefault="00F85302" w:rsidP="00F85302">
      <w:pPr>
        <w:pStyle w:val="ab"/>
        <w:numPr>
          <w:ilvl w:val="0"/>
          <w:numId w:val="6"/>
        </w:numPr>
        <w:tabs>
          <w:tab w:val="left" w:pos="851"/>
        </w:tabs>
        <w:spacing w:after="0" w:line="240" w:lineRule="auto"/>
        <w:ind w:left="0" w:right="28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РЗПРН с код BG1_APSFR_YN_031 </w:t>
      </w:r>
      <w:r w:rsidRPr="00D01452">
        <w:rPr>
          <w:rFonts w:ascii="Times New Roman" w:eastAsia="Calibri" w:hAnsi="Times New Roman" w:cs="Times New Roman"/>
          <w:sz w:val="24"/>
          <w:szCs w:val="24"/>
        </w:rPr>
        <w:t>и име „</w:t>
      </w:r>
      <w:r w:rsidRPr="00D01452">
        <w:rPr>
          <w:rFonts w:ascii="Times New Roman" w:eastAsia="Calibri" w:hAnsi="Times New Roman" w:cs="Times New Roman"/>
          <w:i/>
          <w:sz w:val="24"/>
          <w:szCs w:val="24"/>
        </w:rPr>
        <w:t>р. Янтра - гр. Габрово“</w:t>
      </w:r>
      <w:r w:rsidRPr="00D01452">
        <w:rPr>
          <w:rFonts w:ascii="Times New Roman" w:eastAsia="Calibri" w:hAnsi="Times New Roman" w:cs="Times New Roman"/>
          <w:sz w:val="24"/>
          <w:szCs w:val="24"/>
        </w:rPr>
        <w:t xml:space="preserve">;   </w:t>
      </w:r>
    </w:p>
    <w:p w:rsidR="00F85302" w:rsidRPr="00D01452" w:rsidRDefault="00F85302" w:rsidP="00F85302">
      <w:pPr>
        <w:pStyle w:val="ab"/>
        <w:numPr>
          <w:ilvl w:val="0"/>
          <w:numId w:val="6"/>
        </w:numPr>
        <w:tabs>
          <w:tab w:val="left" w:pos="851"/>
        </w:tabs>
        <w:spacing w:after="0" w:line="240" w:lineRule="auto"/>
        <w:ind w:left="0" w:right="28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01452">
        <w:rPr>
          <w:rFonts w:ascii="Times New Roman" w:eastAsia="Calibri" w:hAnsi="Times New Roman" w:cs="Times New Roman"/>
          <w:sz w:val="24"/>
          <w:szCs w:val="24"/>
        </w:rPr>
        <w:t>РЗПРН с код BG1_APSFR_DU_001</w:t>
      </w:r>
      <w:r w:rsidRPr="00D014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и име </w:t>
      </w:r>
      <w:r w:rsidRPr="00D01452">
        <w:rPr>
          <w:rFonts w:ascii="Times New Roman" w:eastAsia="Calibri" w:hAnsi="Times New Roman" w:cs="Times New Roman"/>
          <w:i/>
          <w:sz w:val="24"/>
          <w:szCs w:val="24"/>
        </w:rPr>
        <w:t>„р. Дунав“.</w:t>
      </w:r>
    </w:p>
    <w:p w:rsidR="00F85302" w:rsidRPr="00D01452" w:rsidRDefault="00F85302" w:rsidP="00F85302">
      <w:pPr>
        <w:spacing w:after="0" w:line="240" w:lineRule="auto"/>
        <w:ind w:right="28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01452">
        <w:rPr>
          <w:rFonts w:ascii="Times New Roman" w:eastAsia="Calibri" w:hAnsi="Times New Roman" w:cs="Times New Roman"/>
          <w:sz w:val="24"/>
          <w:szCs w:val="24"/>
        </w:rPr>
        <w:t xml:space="preserve"> Съгласно картите на заплаха и риска от наводнения, част от териториите в посочените приоритетни зони, </w:t>
      </w:r>
      <w:r w:rsidRPr="00D01452">
        <w:rPr>
          <w:rFonts w:ascii="Times New Roman" w:eastAsia="Calibri" w:hAnsi="Times New Roman" w:cs="Times New Roman"/>
          <w:b/>
          <w:sz w:val="24"/>
          <w:szCs w:val="24"/>
        </w:rPr>
        <w:t>попадат</w:t>
      </w:r>
      <w:r w:rsidRPr="00D01452">
        <w:rPr>
          <w:rFonts w:ascii="Times New Roman" w:eastAsia="Calibri" w:hAnsi="Times New Roman" w:cs="Times New Roman"/>
          <w:sz w:val="24"/>
          <w:szCs w:val="24"/>
        </w:rPr>
        <w:t xml:space="preserve"> в обхвата на заливане с период на повторение 20, 100 и 1000 години.</w:t>
      </w:r>
    </w:p>
    <w:p w:rsidR="00F85302" w:rsidRPr="00D01452" w:rsidRDefault="00F85302" w:rsidP="00F85302">
      <w:pPr>
        <w:spacing w:after="0" w:line="240" w:lineRule="auto"/>
        <w:ind w:right="28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1452">
        <w:rPr>
          <w:rFonts w:ascii="Times New Roman" w:hAnsi="Times New Roman" w:cs="Times New Roman"/>
          <w:sz w:val="24"/>
          <w:szCs w:val="24"/>
        </w:rPr>
        <w:t>Картите на заплахата и риска от наводнения са публикувани на интернет страницата на БДДР на адрес - </w:t>
      </w:r>
      <w:hyperlink r:id="rId11" w:tgtFrame="_blank" w:history="1">
        <w:r w:rsidRPr="00D01452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https://www.bd-dunav.bg</w:t>
        </w:r>
      </w:hyperlink>
      <w:r w:rsidRPr="00D01452">
        <w:rPr>
          <w:rFonts w:ascii="Times New Roman" w:hAnsi="Times New Roman" w:cs="Times New Roman"/>
          <w:sz w:val="24"/>
          <w:szCs w:val="24"/>
        </w:rPr>
        <w:t>, в секция „Управление на водите“, подсекция „План за управление на риска от наводнения 2022 – 2027“, в част „Карти на заплахата и риска от наводнения“.</w:t>
      </w:r>
    </w:p>
    <w:p w:rsidR="00F85302" w:rsidRPr="00D01452" w:rsidRDefault="00F85302" w:rsidP="00F85302">
      <w:pPr>
        <w:tabs>
          <w:tab w:val="left" w:pos="0"/>
          <w:tab w:val="left" w:pos="993"/>
          <w:tab w:val="left" w:pos="1418"/>
          <w:tab w:val="left" w:pos="1701"/>
        </w:tabs>
        <w:spacing w:after="0" w:line="240" w:lineRule="auto"/>
        <w:ind w:right="28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F711F">
        <w:rPr>
          <w:rFonts w:ascii="Times New Roman" w:hAnsi="Times New Roman"/>
          <w:sz w:val="24"/>
          <w:szCs w:val="24"/>
        </w:rPr>
        <w:t xml:space="preserve">При реализацията на </w:t>
      </w:r>
      <w:r>
        <w:rPr>
          <w:rFonts w:ascii="Times New Roman" w:hAnsi="Times New Roman"/>
          <w:sz w:val="24"/>
          <w:szCs w:val="24"/>
        </w:rPr>
        <w:t>проекта</w:t>
      </w:r>
      <w:r w:rsidRPr="00AF711F">
        <w:rPr>
          <w:rFonts w:ascii="Times New Roman" w:hAnsi="Times New Roman"/>
          <w:sz w:val="24"/>
          <w:szCs w:val="24"/>
        </w:rPr>
        <w:t xml:space="preserve"> следва да се спазват приложимите мерки за намаляване на риска от наводнения в ДРБУ, съгласно </w:t>
      </w:r>
      <w:proofErr w:type="spellStart"/>
      <w:r w:rsidRPr="00AF711F">
        <w:rPr>
          <w:rFonts w:ascii="Times New Roman" w:hAnsi="Times New Roman"/>
          <w:sz w:val="24"/>
          <w:szCs w:val="24"/>
        </w:rPr>
        <w:t>ПоМ</w:t>
      </w:r>
      <w:proofErr w:type="spellEnd"/>
      <w:r w:rsidRPr="00AF711F">
        <w:rPr>
          <w:rFonts w:ascii="Times New Roman" w:hAnsi="Times New Roman"/>
          <w:sz w:val="24"/>
          <w:szCs w:val="24"/>
        </w:rPr>
        <w:t xml:space="preserve"> на ПУРН 2022 - 2027.</w:t>
      </w:r>
      <w:r w:rsidRPr="005837D6">
        <w:rPr>
          <w:rFonts w:ascii="Times New Roman" w:hAnsi="Times New Roman" w:cs="Times New Roman"/>
          <w:sz w:val="24"/>
          <w:szCs w:val="24"/>
        </w:rPr>
        <w:t xml:space="preserve"> </w:t>
      </w:r>
      <w:r w:rsidRPr="00D01452">
        <w:rPr>
          <w:rFonts w:ascii="Times New Roman" w:hAnsi="Times New Roman" w:cs="Times New Roman"/>
          <w:sz w:val="24"/>
          <w:szCs w:val="24"/>
        </w:rPr>
        <w:t xml:space="preserve">ПУРН  2022-2027 г. в Дунавски район са публикувани на интернет страницата на БДДР </w:t>
      </w:r>
      <w:hyperlink w:history="1">
        <w:r w:rsidRPr="00D01452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 xml:space="preserve">http://www.bd-dunav.bg </w:t>
        </w:r>
      </w:hyperlink>
      <w:r w:rsidRPr="00D01452">
        <w:rPr>
          <w:rFonts w:ascii="Times New Roman" w:hAnsi="Times New Roman" w:cs="Times New Roman"/>
          <w:sz w:val="24"/>
          <w:szCs w:val="24"/>
        </w:rPr>
        <w:t>– в секция „Планове за управление“.</w:t>
      </w:r>
    </w:p>
    <w:p w:rsidR="00F85302" w:rsidRDefault="00F85302" w:rsidP="00F85302">
      <w:pPr>
        <w:tabs>
          <w:tab w:val="left" w:pos="851"/>
        </w:tabs>
        <w:spacing w:before="60" w:after="0" w:line="240" w:lineRule="auto"/>
        <w:ind w:right="281" w:firstLine="567"/>
        <w:jc w:val="both"/>
        <w:rPr>
          <w:rFonts w:ascii="Times New Roman" w:eastAsia="Times New Roman" w:hAnsi="Times New Roman"/>
          <w:b/>
          <w:i/>
          <w:sz w:val="24"/>
          <w:szCs w:val="24"/>
          <w:lang w:eastAsia="x-none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x-none"/>
        </w:rPr>
        <w:t>2.</w:t>
      </w:r>
      <w:r>
        <w:rPr>
          <w:rFonts w:ascii="Times New Roman" w:eastAsia="Times New Roman" w:hAnsi="Times New Roman"/>
          <w:b/>
          <w:i/>
          <w:sz w:val="24"/>
          <w:szCs w:val="24"/>
          <w:lang w:eastAsia="x-none"/>
        </w:rPr>
        <w:tab/>
      </w:r>
      <w:r w:rsidRPr="00635690">
        <w:rPr>
          <w:rFonts w:ascii="Times New Roman" w:eastAsia="Times New Roman" w:hAnsi="Times New Roman"/>
          <w:b/>
          <w:i/>
          <w:sz w:val="24"/>
          <w:szCs w:val="24"/>
          <w:lang w:eastAsia="x-none"/>
        </w:rPr>
        <w:t>Мерки за предотвратяване на влиянието върху водите и зоните им защита:</w:t>
      </w:r>
    </w:p>
    <w:p w:rsidR="00F85302" w:rsidRDefault="00F85302" w:rsidP="00F85302">
      <w:pPr>
        <w:tabs>
          <w:tab w:val="left" w:pos="1276"/>
        </w:tabs>
        <w:spacing w:before="60" w:after="0" w:line="240" w:lineRule="auto"/>
        <w:ind w:right="281" w:firstLine="567"/>
        <w:jc w:val="both"/>
        <w:rPr>
          <w:rFonts w:ascii="Times New Roman" w:hAnsi="Times New Roman"/>
          <w:sz w:val="24"/>
          <w:szCs w:val="24"/>
        </w:rPr>
      </w:pPr>
      <w:r w:rsidRPr="00AF711F"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sz w:val="24"/>
          <w:szCs w:val="24"/>
        </w:rPr>
        <w:t>ДЕО</w:t>
      </w:r>
      <w:r w:rsidRPr="00AF711F">
        <w:rPr>
          <w:rFonts w:ascii="Times New Roman" w:hAnsi="Times New Roman"/>
          <w:sz w:val="24"/>
          <w:szCs w:val="24"/>
        </w:rPr>
        <w:t xml:space="preserve"> да бъдат разгледани подробни мерки, насочени към превенция на въздействие върху повърхностни и подземни води и зоните за защита на водите. Реализацията на </w:t>
      </w:r>
      <w:r>
        <w:rPr>
          <w:rFonts w:ascii="Times New Roman" w:hAnsi="Times New Roman"/>
          <w:sz w:val="24"/>
          <w:szCs w:val="24"/>
        </w:rPr>
        <w:t>проекта</w:t>
      </w:r>
      <w:r w:rsidRPr="00AF711F">
        <w:rPr>
          <w:rFonts w:ascii="Times New Roman" w:hAnsi="Times New Roman"/>
          <w:sz w:val="24"/>
          <w:szCs w:val="24"/>
        </w:rPr>
        <w:t xml:space="preserve"> следва да бъд</w:t>
      </w:r>
      <w:r>
        <w:rPr>
          <w:rFonts w:ascii="Times New Roman" w:hAnsi="Times New Roman"/>
          <w:sz w:val="24"/>
          <w:szCs w:val="24"/>
        </w:rPr>
        <w:t>е съобразен</w:t>
      </w:r>
      <w:r w:rsidRPr="00AF711F">
        <w:rPr>
          <w:rFonts w:ascii="Times New Roman" w:hAnsi="Times New Roman"/>
          <w:sz w:val="24"/>
          <w:szCs w:val="24"/>
        </w:rPr>
        <w:t xml:space="preserve"> с програмите от мерки на действащия към момента на реализирането </w:t>
      </w:r>
      <w:r>
        <w:rPr>
          <w:rFonts w:ascii="Times New Roman" w:hAnsi="Times New Roman"/>
          <w:sz w:val="24"/>
          <w:szCs w:val="24"/>
        </w:rPr>
        <w:t>му</w:t>
      </w:r>
      <w:r w:rsidRPr="00AF711F">
        <w:rPr>
          <w:rFonts w:ascii="Times New Roman" w:hAnsi="Times New Roman"/>
          <w:sz w:val="24"/>
          <w:szCs w:val="24"/>
        </w:rPr>
        <w:t xml:space="preserve"> ПУРБ и ПУРН, в това число и мерките от становищата по екологична оценка за съответния план за управление.</w:t>
      </w:r>
    </w:p>
    <w:p w:rsidR="00F85302" w:rsidRPr="00D01452" w:rsidRDefault="00F85302" w:rsidP="00F85302">
      <w:pPr>
        <w:tabs>
          <w:tab w:val="left" w:pos="851"/>
        </w:tabs>
        <w:spacing w:after="0" w:line="240" w:lineRule="auto"/>
        <w:ind w:right="28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5690">
        <w:rPr>
          <w:rFonts w:ascii="Times New Roman" w:hAnsi="Times New Roman"/>
          <w:sz w:val="24"/>
          <w:szCs w:val="24"/>
        </w:rPr>
        <w:t>Предвидените дейности следва да се съобразят с приложимите мерки и действия към тях, планирани в Програмата от мерки (</w:t>
      </w:r>
      <w:proofErr w:type="spellStart"/>
      <w:r w:rsidRPr="00635690">
        <w:rPr>
          <w:rFonts w:ascii="Times New Roman" w:hAnsi="Times New Roman"/>
          <w:sz w:val="24"/>
          <w:szCs w:val="24"/>
        </w:rPr>
        <w:t>ПоМ</w:t>
      </w:r>
      <w:proofErr w:type="spellEnd"/>
      <w:r w:rsidRPr="00635690">
        <w:rPr>
          <w:rFonts w:ascii="Times New Roman" w:hAnsi="Times New Roman"/>
          <w:sz w:val="24"/>
          <w:szCs w:val="24"/>
        </w:rPr>
        <w:t xml:space="preserve">) към плана, в т.ч.: </w:t>
      </w:r>
      <w:r w:rsidRPr="00D01452">
        <w:rPr>
          <w:rFonts w:ascii="Times New Roman" w:eastAsia="Calibri" w:hAnsi="Times New Roman" w:cs="Times New Roman"/>
          <w:b/>
          <w:sz w:val="24"/>
          <w:szCs w:val="24"/>
        </w:rPr>
        <w:t>DW_1</w:t>
      </w:r>
      <w:r w:rsidRPr="00D01452">
        <w:rPr>
          <w:rFonts w:ascii="Times New Roman" w:eastAsia="Calibri" w:hAnsi="Times New Roman" w:cs="Times New Roman"/>
          <w:sz w:val="24"/>
          <w:szCs w:val="24"/>
        </w:rPr>
        <w:t xml:space="preserve"> Забрани и ограничения за изпълнение на дейности в зоните за защита на питейните води и в определените санитарно-охранителни зони (СОЗ) и буферните зони около </w:t>
      </w:r>
      <w:proofErr w:type="spellStart"/>
      <w:r w:rsidRPr="00D01452">
        <w:rPr>
          <w:rFonts w:ascii="Times New Roman" w:eastAsia="Calibri" w:hAnsi="Times New Roman" w:cs="Times New Roman"/>
          <w:sz w:val="24"/>
          <w:szCs w:val="24"/>
        </w:rPr>
        <w:t>водовземните</w:t>
      </w:r>
      <w:proofErr w:type="spellEnd"/>
      <w:r w:rsidRPr="00D01452">
        <w:rPr>
          <w:rFonts w:ascii="Times New Roman" w:eastAsia="Calibri" w:hAnsi="Times New Roman" w:cs="Times New Roman"/>
          <w:sz w:val="24"/>
          <w:szCs w:val="24"/>
        </w:rPr>
        <w:t xml:space="preserve"> съоръжения/системи; </w:t>
      </w:r>
      <w:r w:rsidRPr="00D01452">
        <w:rPr>
          <w:rFonts w:ascii="Times New Roman" w:eastAsia="Calibri" w:hAnsi="Times New Roman" w:cs="Times New Roman"/>
          <w:b/>
          <w:sz w:val="24"/>
          <w:szCs w:val="24"/>
        </w:rPr>
        <w:t>HY_1</w:t>
      </w:r>
      <w:r w:rsidRPr="00D01452">
        <w:rPr>
          <w:rFonts w:ascii="Times New Roman" w:eastAsia="Calibri" w:hAnsi="Times New Roman" w:cs="Times New Roman"/>
          <w:sz w:val="24"/>
          <w:szCs w:val="24"/>
        </w:rPr>
        <w:t xml:space="preserve"> Възстановяване и защита на речните брегове и речното корито от ерозия; </w:t>
      </w:r>
      <w:r w:rsidRPr="00635690">
        <w:rPr>
          <w:rFonts w:ascii="Times New Roman" w:hAnsi="Times New Roman"/>
          <w:b/>
          <w:sz w:val="24"/>
          <w:szCs w:val="24"/>
        </w:rPr>
        <w:t xml:space="preserve">HY_7 </w:t>
      </w:r>
      <w:r w:rsidRPr="00635690">
        <w:rPr>
          <w:rFonts w:ascii="Times New Roman" w:hAnsi="Times New Roman"/>
          <w:sz w:val="24"/>
          <w:szCs w:val="24"/>
        </w:rPr>
        <w:t xml:space="preserve">за подобряване на </w:t>
      </w:r>
      <w:proofErr w:type="spellStart"/>
      <w:r w:rsidRPr="00635690">
        <w:rPr>
          <w:rFonts w:ascii="Times New Roman" w:hAnsi="Times New Roman"/>
          <w:sz w:val="24"/>
          <w:szCs w:val="24"/>
        </w:rPr>
        <w:t>хидроморфологичното</w:t>
      </w:r>
      <w:proofErr w:type="spellEnd"/>
      <w:r w:rsidRPr="00635690">
        <w:rPr>
          <w:rFonts w:ascii="Times New Roman" w:hAnsi="Times New Roman"/>
          <w:sz w:val="24"/>
          <w:szCs w:val="24"/>
        </w:rPr>
        <w:t xml:space="preserve"> състояние на реките и действие </w:t>
      </w:r>
      <w:r w:rsidRPr="00635690">
        <w:rPr>
          <w:rFonts w:ascii="Times New Roman" w:hAnsi="Times New Roman"/>
          <w:b/>
          <w:sz w:val="24"/>
          <w:szCs w:val="24"/>
        </w:rPr>
        <w:t>HY_7_10</w:t>
      </w:r>
      <w:r w:rsidRPr="00635690">
        <w:rPr>
          <w:rFonts w:ascii="Times New Roman" w:hAnsi="Times New Roman"/>
          <w:sz w:val="24"/>
          <w:szCs w:val="24"/>
        </w:rPr>
        <w:t xml:space="preserve"> </w:t>
      </w:r>
      <w:r w:rsidRPr="00635690">
        <w:rPr>
          <w:rFonts w:ascii="Times New Roman" w:hAnsi="Times New Roman"/>
          <w:i/>
          <w:sz w:val="24"/>
          <w:szCs w:val="24"/>
        </w:rPr>
        <w:t xml:space="preserve">„Забрана за нарушаването на естественото състояние на леглата, бреговете на реките и крайбрежните </w:t>
      </w:r>
      <w:proofErr w:type="spellStart"/>
      <w:r w:rsidRPr="00635690">
        <w:rPr>
          <w:rFonts w:ascii="Times New Roman" w:hAnsi="Times New Roman"/>
          <w:i/>
          <w:sz w:val="24"/>
          <w:szCs w:val="24"/>
        </w:rPr>
        <w:t>заливаеми</w:t>
      </w:r>
      <w:proofErr w:type="spellEnd"/>
      <w:r w:rsidRPr="00635690">
        <w:rPr>
          <w:rFonts w:ascii="Times New Roman" w:hAnsi="Times New Roman"/>
          <w:i/>
          <w:sz w:val="24"/>
          <w:szCs w:val="24"/>
        </w:rPr>
        <w:t xml:space="preserve"> ивици, с изключение на дейности за осигуряване на енергийната сигурност,  </w:t>
      </w:r>
      <w:proofErr w:type="spellStart"/>
      <w:r w:rsidRPr="00635690">
        <w:rPr>
          <w:rFonts w:ascii="Times New Roman" w:hAnsi="Times New Roman"/>
          <w:i/>
          <w:sz w:val="24"/>
          <w:szCs w:val="24"/>
        </w:rPr>
        <w:t>удълбочаване</w:t>
      </w:r>
      <w:proofErr w:type="spellEnd"/>
      <w:r w:rsidRPr="00635690">
        <w:rPr>
          <w:rFonts w:ascii="Times New Roman" w:hAnsi="Times New Roman"/>
          <w:i/>
          <w:sz w:val="24"/>
          <w:szCs w:val="24"/>
        </w:rPr>
        <w:t xml:space="preserve"> на фарватера и коригиране на речното корито за осигуряване/подобряване на безопасно корабоплаване в общия българо-румънски участък на </w:t>
      </w:r>
      <w:proofErr w:type="spellStart"/>
      <w:r w:rsidRPr="00635690">
        <w:rPr>
          <w:rFonts w:ascii="Times New Roman" w:hAnsi="Times New Roman"/>
          <w:i/>
          <w:sz w:val="24"/>
          <w:szCs w:val="24"/>
        </w:rPr>
        <w:t>р.Дунав</w:t>
      </w:r>
      <w:proofErr w:type="spellEnd"/>
      <w:r w:rsidRPr="00635690">
        <w:rPr>
          <w:rFonts w:ascii="Times New Roman" w:hAnsi="Times New Roman"/>
          <w:i/>
          <w:sz w:val="24"/>
          <w:szCs w:val="24"/>
        </w:rPr>
        <w:t xml:space="preserve"> и при дейности за защита от наводнения, както и други дейности съобразени с действащото законодателство“</w:t>
      </w:r>
      <w:r w:rsidRPr="00635690">
        <w:rPr>
          <w:rFonts w:ascii="Times New Roman" w:hAnsi="Times New Roman"/>
          <w:sz w:val="24"/>
          <w:szCs w:val="24"/>
        </w:rPr>
        <w:t>;</w:t>
      </w:r>
      <w:r w:rsidRPr="00D0145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01452">
        <w:rPr>
          <w:rFonts w:ascii="Times New Roman" w:eastAsia="Calibri" w:hAnsi="Times New Roman" w:cs="Times New Roman"/>
          <w:b/>
          <w:sz w:val="24"/>
          <w:szCs w:val="24"/>
        </w:rPr>
        <w:t>GD_1</w:t>
      </w:r>
      <w:r w:rsidRPr="00D01452">
        <w:rPr>
          <w:rFonts w:ascii="Times New Roman" w:eastAsia="Calibri" w:hAnsi="Times New Roman" w:cs="Times New Roman"/>
          <w:sz w:val="24"/>
          <w:szCs w:val="24"/>
        </w:rPr>
        <w:t xml:space="preserve"> Опазване на химичното състояние на подземните води от замърсяване и влошаване; </w:t>
      </w:r>
      <w:r w:rsidRPr="00D01452">
        <w:rPr>
          <w:rFonts w:ascii="Times New Roman" w:eastAsia="Calibri" w:hAnsi="Times New Roman" w:cs="Times New Roman"/>
          <w:b/>
          <w:sz w:val="24"/>
          <w:szCs w:val="24"/>
        </w:rPr>
        <w:t>DP_2</w:t>
      </w:r>
      <w:r w:rsidRPr="00D01452">
        <w:rPr>
          <w:rFonts w:ascii="Times New Roman" w:eastAsia="Calibri" w:hAnsi="Times New Roman" w:cs="Times New Roman"/>
          <w:sz w:val="24"/>
          <w:szCs w:val="24"/>
        </w:rPr>
        <w:t xml:space="preserve"> Намаляване на дифузното замърсяване от промишлени дейности; </w:t>
      </w:r>
      <w:r w:rsidRPr="00D01452">
        <w:rPr>
          <w:rFonts w:ascii="Times New Roman" w:eastAsia="Calibri" w:hAnsi="Times New Roman" w:cs="Times New Roman"/>
          <w:b/>
          <w:sz w:val="24"/>
          <w:szCs w:val="24"/>
        </w:rPr>
        <w:t>GO_3</w:t>
      </w:r>
      <w:r w:rsidRPr="00D01452">
        <w:rPr>
          <w:rFonts w:ascii="Times New Roman" w:eastAsia="Calibri" w:hAnsi="Times New Roman" w:cs="Times New Roman"/>
          <w:sz w:val="24"/>
          <w:szCs w:val="24"/>
        </w:rPr>
        <w:t xml:space="preserve"> Подобряване на управлението на водите в зоните за защита на водите; </w:t>
      </w:r>
      <w:r w:rsidRPr="00D01452">
        <w:rPr>
          <w:rFonts w:ascii="Times New Roman" w:eastAsia="Calibri" w:hAnsi="Times New Roman" w:cs="Times New Roman"/>
          <w:b/>
          <w:sz w:val="24"/>
          <w:szCs w:val="24"/>
        </w:rPr>
        <w:t>DP_14</w:t>
      </w:r>
      <w:r w:rsidRPr="00D01452">
        <w:rPr>
          <w:rFonts w:ascii="Times New Roman" w:eastAsia="Calibri" w:hAnsi="Times New Roman" w:cs="Times New Roman"/>
          <w:sz w:val="24"/>
          <w:szCs w:val="24"/>
        </w:rPr>
        <w:t xml:space="preserve"> Намаляване на дифузното  замърсяване от отпадъци от населени места и др.</w:t>
      </w:r>
    </w:p>
    <w:p w:rsidR="00F85302" w:rsidRDefault="00F85302" w:rsidP="00F85302">
      <w:pPr>
        <w:tabs>
          <w:tab w:val="left" w:pos="0"/>
          <w:tab w:val="left" w:pos="426"/>
          <w:tab w:val="left" w:pos="993"/>
          <w:tab w:val="left" w:pos="1276"/>
        </w:tabs>
        <w:spacing w:before="60" w:after="0" w:line="240" w:lineRule="auto"/>
        <w:ind w:right="281" w:firstLine="567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</w:p>
    <w:p w:rsidR="00F85302" w:rsidRPr="00635690" w:rsidRDefault="00F85302" w:rsidP="00F85302">
      <w:pPr>
        <w:tabs>
          <w:tab w:val="left" w:pos="0"/>
          <w:tab w:val="left" w:pos="426"/>
          <w:tab w:val="left" w:pos="993"/>
          <w:tab w:val="left" w:pos="1276"/>
        </w:tabs>
        <w:spacing w:before="60" w:after="0" w:line="240" w:lineRule="auto"/>
        <w:ind w:right="281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color w:val="000000"/>
          <w:sz w:val="24"/>
          <w:szCs w:val="24"/>
        </w:rPr>
        <w:lastRenderedPageBreak/>
        <w:t>3</w:t>
      </w:r>
      <w:r w:rsidRPr="006605D5">
        <w:rPr>
          <w:rFonts w:ascii="Times New Roman" w:hAnsi="Times New Roman"/>
          <w:b/>
          <w:i/>
          <w:color w:val="000000"/>
          <w:sz w:val="24"/>
          <w:szCs w:val="24"/>
        </w:rPr>
        <w:t>. Нормативни изисквания и ограничения</w:t>
      </w:r>
    </w:p>
    <w:p w:rsidR="00F85302" w:rsidRPr="00D01452" w:rsidRDefault="00F85302" w:rsidP="00F85302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40" w:lineRule="auto"/>
        <w:ind w:right="28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0145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Дейностите в бъдещите инвестиционни намерения, произлизащи от </w:t>
      </w:r>
      <w:r>
        <w:rPr>
          <w:rFonts w:ascii="Times New Roman" w:eastAsia="Calibri" w:hAnsi="Times New Roman" w:cs="Times New Roman"/>
          <w:sz w:val="24"/>
          <w:szCs w:val="24"/>
        </w:rPr>
        <w:t>п</w:t>
      </w:r>
      <w:r w:rsidRPr="00D01452">
        <w:rPr>
          <w:rFonts w:ascii="Times New Roman" w:eastAsia="Calibri" w:hAnsi="Times New Roman" w:cs="Times New Roman"/>
          <w:sz w:val="24"/>
          <w:szCs w:val="24"/>
        </w:rPr>
        <w:t>роект на План за определяне на приоритетни зони за развитие на обекти за производство на електрическа енергия от вятърна енергия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Pr="00D0145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е необходимо да се извършват в съответствие с изискванията на ЗВ и подзаконовите нормативни актове, в т. ч. при не нарушаване на обществените интереси и придобитите права, съгласно чл. 49 от същия закон. </w:t>
      </w:r>
    </w:p>
    <w:p w:rsidR="00F85302" w:rsidRPr="00D01452" w:rsidRDefault="00F85302" w:rsidP="00F85302">
      <w:pPr>
        <w:tabs>
          <w:tab w:val="left" w:pos="1276"/>
        </w:tabs>
        <w:spacing w:after="0" w:line="240" w:lineRule="auto"/>
        <w:ind w:right="28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01452">
        <w:rPr>
          <w:rFonts w:ascii="Times New Roman" w:eastAsia="Calibri" w:hAnsi="Times New Roman" w:cs="Times New Roman"/>
          <w:sz w:val="24"/>
          <w:szCs w:val="24"/>
        </w:rPr>
        <w:t>Изграждане на инженерно-строителни съоръжения и други, при които се осъществява или е възможен контакт с подземните води се извършва при условията и по реда на Закон за устройство на територията при спазване на изискванията за опазване на подземните води по Глава осма, съгласно чл. 46, ал. 2 от ЗВ.</w:t>
      </w:r>
    </w:p>
    <w:p w:rsidR="00F85302" w:rsidRPr="00D01452" w:rsidRDefault="00F85302" w:rsidP="00F85302">
      <w:pPr>
        <w:spacing w:after="0" w:line="240" w:lineRule="auto"/>
        <w:ind w:right="28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01452">
        <w:rPr>
          <w:rFonts w:ascii="Times New Roman" w:eastAsia="Calibri" w:hAnsi="Times New Roman" w:cs="Times New Roman"/>
          <w:sz w:val="24"/>
          <w:szCs w:val="24"/>
        </w:rPr>
        <w:t>Относно бъдещите присъединителните трасета към електропреносната мрежа, да се има предвид следното:</w:t>
      </w:r>
    </w:p>
    <w:p w:rsidR="00F85302" w:rsidRPr="00D01452" w:rsidRDefault="00F85302" w:rsidP="00F8530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281" w:firstLine="567"/>
        <w:jc w:val="both"/>
        <w:rPr>
          <w:rFonts w:ascii="Times New Roman" w:eastAsia="Calibri" w:hAnsi="Times New Roman" w:cs="Times New Roman"/>
          <w:spacing w:val="-2"/>
          <w:sz w:val="24"/>
          <w:szCs w:val="24"/>
        </w:rPr>
      </w:pPr>
      <w:r w:rsidRPr="00D01452">
        <w:rPr>
          <w:rFonts w:ascii="Times New Roman" w:eastAsia="Calibri" w:hAnsi="Times New Roman" w:cs="Times New Roman"/>
          <w:sz w:val="24"/>
          <w:szCs w:val="24"/>
        </w:rPr>
        <w:t xml:space="preserve">Разрешително не се изисква, а е необходимо само 30-дневно предварително писмено уведомяване на </w:t>
      </w:r>
      <w:proofErr w:type="spellStart"/>
      <w:r w:rsidRPr="00D01452">
        <w:rPr>
          <w:rFonts w:ascii="Times New Roman" w:eastAsia="Calibri" w:hAnsi="Times New Roman" w:cs="Times New Roman"/>
          <w:sz w:val="24"/>
          <w:szCs w:val="24"/>
        </w:rPr>
        <w:t>Басейнова</w:t>
      </w:r>
      <w:proofErr w:type="spellEnd"/>
      <w:r w:rsidRPr="00D01452">
        <w:rPr>
          <w:rFonts w:ascii="Times New Roman" w:eastAsia="Calibri" w:hAnsi="Times New Roman" w:cs="Times New Roman"/>
          <w:sz w:val="24"/>
          <w:szCs w:val="24"/>
        </w:rPr>
        <w:t xml:space="preserve"> дирекция, в случаите на чл. 58 ал.1 от ЗВ и представяне на информацията по чл. 58, ал. 2 от ЗВ, за </w:t>
      </w:r>
      <w:r w:rsidRPr="00D01452">
        <w:rPr>
          <w:rFonts w:ascii="Times New Roman" w:eastAsia="Calibri" w:hAnsi="Times New Roman" w:cs="Times New Roman"/>
          <w:sz w:val="24"/>
          <w:szCs w:val="24"/>
          <w:u w:val="single"/>
        </w:rPr>
        <w:t>въздушно</w:t>
      </w:r>
      <w:r w:rsidRPr="00D01452">
        <w:rPr>
          <w:rFonts w:ascii="Times New Roman" w:eastAsia="Calibri" w:hAnsi="Times New Roman" w:cs="Times New Roman"/>
          <w:sz w:val="24"/>
          <w:szCs w:val="24"/>
        </w:rPr>
        <w:t xml:space="preserve"> преминаване на съоръжения над повърхностен воден обект и </w:t>
      </w:r>
      <w:r w:rsidRPr="00D01452">
        <w:rPr>
          <w:rFonts w:ascii="Times New Roman" w:eastAsia="Calibri" w:hAnsi="Times New Roman" w:cs="Times New Roman"/>
          <w:sz w:val="24"/>
          <w:szCs w:val="24"/>
          <w:u w:val="single"/>
        </w:rPr>
        <w:t>подземно</w:t>
      </w:r>
      <w:r w:rsidRPr="00D01452">
        <w:rPr>
          <w:rFonts w:ascii="Times New Roman" w:eastAsia="Calibri" w:hAnsi="Times New Roman" w:cs="Times New Roman"/>
          <w:sz w:val="24"/>
          <w:szCs w:val="24"/>
        </w:rPr>
        <w:t xml:space="preserve"> преминаване през повърхностен воден обект </w:t>
      </w:r>
      <w:r w:rsidRPr="00D01452">
        <w:rPr>
          <w:rFonts w:ascii="Times New Roman" w:eastAsia="Calibri" w:hAnsi="Times New Roman" w:cs="Times New Roman"/>
          <w:sz w:val="24"/>
          <w:szCs w:val="24"/>
          <w:u w:val="single"/>
        </w:rPr>
        <w:t>без нарушаване на естественото състояние на дъното и бреговете</w:t>
      </w:r>
      <w:r w:rsidRPr="00D01452">
        <w:rPr>
          <w:rFonts w:ascii="Times New Roman" w:eastAsia="Calibri" w:hAnsi="Times New Roman" w:cs="Times New Roman"/>
          <w:sz w:val="24"/>
          <w:szCs w:val="24"/>
        </w:rPr>
        <w:t xml:space="preserve">. Ако директорът на </w:t>
      </w:r>
      <w:proofErr w:type="spellStart"/>
      <w:r w:rsidRPr="00D01452">
        <w:rPr>
          <w:rFonts w:ascii="Times New Roman" w:eastAsia="Calibri" w:hAnsi="Times New Roman" w:cs="Times New Roman"/>
          <w:sz w:val="24"/>
          <w:szCs w:val="24"/>
        </w:rPr>
        <w:t>басейновата</w:t>
      </w:r>
      <w:proofErr w:type="spellEnd"/>
      <w:r w:rsidRPr="00D01452">
        <w:rPr>
          <w:rFonts w:ascii="Times New Roman" w:eastAsia="Calibri" w:hAnsi="Times New Roman" w:cs="Times New Roman"/>
          <w:sz w:val="24"/>
          <w:szCs w:val="24"/>
        </w:rPr>
        <w:t xml:space="preserve"> дирекция прецени, че планираната дейност не отговаря на изискванията на чл. 58, ал. 1 от ЗВ, той уведомява собственика за необходимостта от издаване на разрешително. Разрешително се издава по реда на Глава четвърта от ЗВ, в съответствие с изискванията на ЗВ и подзаконовите нормативни актове.</w:t>
      </w:r>
    </w:p>
    <w:p w:rsidR="00F85302" w:rsidRPr="00D01452" w:rsidRDefault="00F85302" w:rsidP="00F85302">
      <w:pPr>
        <w:spacing w:after="0" w:line="240" w:lineRule="auto"/>
        <w:ind w:right="28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01452">
        <w:rPr>
          <w:rFonts w:ascii="Times New Roman" w:eastAsia="Calibri" w:hAnsi="Times New Roman" w:cs="Times New Roman"/>
          <w:sz w:val="24"/>
          <w:szCs w:val="24"/>
        </w:rPr>
        <w:t xml:space="preserve">Във всички останали случай извън посочените в чл. 58, ал. 1 от ЗВ, в т. ч за ползване на воден обект за изграждане на нови преносни мрежи и проводи, пресичаща водни обекти подлежат на разрешителен режим съгласно чл. 46, ал. 1, т. 1, буква „б” от ЗВ, при спазване изискванията на </w:t>
      </w:r>
      <w:r w:rsidRPr="00D01452">
        <w:rPr>
          <w:rFonts w:ascii="Times New Roman" w:eastAsia="Calibri" w:hAnsi="Times New Roman" w:cs="Times New Roman"/>
          <w:i/>
          <w:sz w:val="24"/>
          <w:szCs w:val="24"/>
        </w:rPr>
        <w:t>Наредбата за ползване на повърхностните води</w:t>
      </w:r>
      <w:r w:rsidRPr="00D01452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F85302" w:rsidRPr="00D01452" w:rsidRDefault="00F85302" w:rsidP="00F85302">
      <w:pPr>
        <w:spacing w:after="0" w:line="240" w:lineRule="auto"/>
        <w:ind w:right="28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01452">
        <w:rPr>
          <w:rFonts w:ascii="Times New Roman" w:eastAsia="Calibri" w:hAnsi="Times New Roman" w:cs="Times New Roman"/>
          <w:sz w:val="24"/>
          <w:szCs w:val="24"/>
        </w:rPr>
        <w:t>В случай, че се налага отводняване по време на строителство и експлоатация, дейностите по дрениране, инфилтриране и отнемане на естествени ресурси, касаещи подземните води, подлежи на разрешителен режим, съгласно чл. 44 и чл. 46 от ЗВ, освен в случаите, съгласно чл. 58, ал. 1, т.2 от ЗВ.</w:t>
      </w:r>
    </w:p>
    <w:p w:rsidR="00F85302" w:rsidRPr="00D01452" w:rsidRDefault="00F85302" w:rsidP="00F85302">
      <w:pPr>
        <w:tabs>
          <w:tab w:val="left" w:pos="1276"/>
        </w:tabs>
        <w:spacing w:after="0" w:line="240" w:lineRule="auto"/>
        <w:ind w:right="28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01452">
        <w:rPr>
          <w:rFonts w:ascii="Times New Roman" w:eastAsia="Calibri" w:hAnsi="Times New Roman" w:cs="Times New Roman"/>
          <w:sz w:val="24"/>
          <w:szCs w:val="24"/>
        </w:rPr>
        <w:t>С цел опазване на водите и водните обекти е необходимо да се спазват забраните на чл. 118а, ал. 1, т. 3-4.</w:t>
      </w:r>
    </w:p>
    <w:p w:rsidR="00F85302" w:rsidRPr="00D01452" w:rsidRDefault="00F85302" w:rsidP="00F85302">
      <w:pPr>
        <w:overflowPunct w:val="0"/>
        <w:autoSpaceDE w:val="0"/>
        <w:autoSpaceDN w:val="0"/>
        <w:adjustRightInd w:val="0"/>
        <w:spacing w:after="0" w:line="240" w:lineRule="auto"/>
        <w:ind w:right="281" w:firstLine="567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</w:pPr>
      <w:r w:rsidRPr="00D01452">
        <w:rPr>
          <w:rFonts w:ascii="Times New Roman" w:eastAsia="Times New Roman" w:hAnsi="Times New Roman" w:cs="Times New Roman"/>
          <w:sz w:val="24"/>
          <w:szCs w:val="24"/>
        </w:rPr>
        <w:t xml:space="preserve">Относно възможността за преминаващи, граничещи или намиращи се в близост </w:t>
      </w:r>
      <w:r w:rsidRPr="00D01452">
        <w:rPr>
          <w:rFonts w:ascii="Times New Roman" w:eastAsia="Calibri" w:hAnsi="Times New Roman" w:cs="Times New Roman"/>
          <w:sz w:val="24"/>
          <w:szCs w:val="24"/>
        </w:rPr>
        <w:t xml:space="preserve">повърхностни водни обекти до териториите, предвидени за производство на електрическа енергия от вятърна енергия, е необходимо </w:t>
      </w:r>
      <w:r w:rsidRPr="00D01452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да се вземат под внимание посочените по-долу изисквания на Закона за водите (ЗВ) и подзаконова нормативна уредба:</w:t>
      </w:r>
    </w:p>
    <w:p w:rsidR="00F85302" w:rsidRPr="00D01452" w:rsidRDefault="00F85302" w:rsidP="00F85302">
      <w:pPr>
        <w:tabs>
          <w:tab w:val="left" w:pos="851"/>
          <w:tab w:val="left" w:pos="993"/>
        </w:tabs>
        <w:spacing w:after="0" w:line="240" w:lineRule="auto"/>
        <w:ind w:right="281" w:firstLine="567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D01452">
        <w:rPr>
          <w:rFonts w:ascii="Times New Roman" w:eastAsia="Calibri" w:hAnsi="Times New Roman" w:cs="Times New Roman"/>
          <w:bCs/>
          <w:iCs/>
          <w:sz w:val="24"/>
          <w:szCs w:val="24"/>
          <w:bdr w:val="none" w:sz="0" w:space="0" w:color="auto" w:frame="1"/>
          <w:lang w:eastAsia="bg-BG"/>
        </w:rPr>
        <w:t xml:space="preserve">На основание разпоредбата на чл. 134 от ЗВ, в крайбрежните </w:t>
      </w:r>
      <w:proofErr w:type="spellStart"/>
      <w:r w:rsidRPr="00D01452">
        <w:rPr>
          <w:rFonts w:ascii="Times New Roman" w:eastAsia="Calibri" w:hAnsi="Times New Roman" w:cs="Times New Roman"/>
          <w:bCs/>
          <w:iCs/>
          <w:sz w:val="24"/>
          <w:szCs w:val="24"/>
          <w:bdr w:val="none" w:sz="0" w:space="0" w:color="auto" w:frame="1"/>
          <w:lang w:eastAsia="bg-BG"/>
        </w:rPr>
        <w:t>заливаеми</w:t>
      </w:r>
      <w:proofErr w:type="spellEnd"/>
      <w:r w:rsidRPr="00D01452">
        <w:rPr>
          <w:rFonts w:ascii="Times New Roman" w:eastAsia="Calibri" w:hAnsi="Times New Roman" w:cs="Times New Roman"/>
          <w:bCs/>
          <w:iCs/>
          <w:sz w:val="24"/>
          <w:szCs w:val="24"/>
          <w:bdr w:val="none" w:sz="0" w:space="0" w:color="auto" w:frame="1"/>
          <w:lang w:eastAsia="bg-BG"/>
        </w:rPr>
        <w:t xml:space="preserve"> ивици на реките се забранява </w:t>
      </w:r>
      <w:r w:rsidRPr="00D01452">
        <w:rPr>
          <w:rFonts w:ascii="Times New Roman" w:eastAsia="Calibri" w:hAnsi="Times New Roman" w:cs="Times New Roman"/>
          <w:sz w:val="24"/>
          <w:szCs w:val="24"/>
        </w:rPr>
        <w:t>:</w:t>
      </w:r>
      <w:r w:rsidRPr="00D0145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депониране и третиране на отпадъци; строителство на стопански и жилищни постройки; миенето и обслужването на транспортни средства и техника; засаждането на трайни насаждения с плитка коренова система;“. </w:t>
      </w:r>
    </w:p>
    <w:p w:rsidR="00F85302" w:rsidRPr="00D01452" w:rsidRDefault="00F85302" w:rsidP="00F85302">
      <w:pPr>
        <w:tabs>
          <w:tab w:val="left" w:pos="851"/>
          <w:tab w:val="left" w:pos="993"/>
        </w:tabs>
        <w:spacing w:after="0" w:line="240" w:lineRule="auto"/>
        <w:ind w:right="281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01452">
        <w:rPr>
          <w:rFonts w:ascii="Times New Roman" w:eastAsia="Calibri" w:hAnsi="Times New Roman" w:cs="Times New Roman"/>
          <w:bCs/>
          <w:iCs/>
          <w:sz w:val="24"/>
          <w:szCs w:val="24"/>
          <w:bdr w:val="none" w:sz="0" w:space="0" w:color="auto" w:frame="1"/>
          <w:lang w:eastAsia="bg-BG"/>
        </w:rPr>
        <w:t>С цел превенция на риска от вредното въздействие на водите е необходимо спазване на забраните регламентирани с чл. 143 от ЗВ</w:t>
      </w:r>
      <w:r w:rsidRPr="00D01452">
        <w:rPr>
          <w:rFonts w:ascii="Times New Roman" w:eastAsia="Calibri" w:hAnsi="Times New Roman" w:cs="Times New Roman"/>
          <w:sz w:val="24"/>
          <w:szCs w:val="24"/>
        </w:rPr>
        <w:t>:</w:t>
      </w:r>
      <w:r w:rsidRPr="00D01452">
        <w:rPr>
          <w:rFonts w:ascii="Times New Roman" w:eastAsia="Calibri" w:hAnsi="Times New Roman" w:cs="Times New Roman"/>
          <w:i/>
          <w:sz w:val="24"/>
          <w:szCs w:val="24"/>
        </w:rPr>
        <w:t xml:space="preserve"> „За защита от вредното въздействие на водите се забранява:</w:t>
      </w:r>
      <w:r w:rsidRPr="00D0145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1. нарушаването на естественото състояние на леглата, бреговете на реките и крайбрежните </w:t>
      </w:r>
      <w:proofErr w:type="spellStart"/>
      <w:r w:rsidRPr="00D0145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заливаеми</w:t>
      </w:r>
      <w:proofErr w:type="spellEnd"/>
      <w:r w:rsidRPr="00D0145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ивици; 2. намаляването на проводимостта на речните легла, включително чрез баражи и прагове, без съответното разрешително; 3. използването на речните легла като депа за отпадъци, земни и скални маси; 4. извършването на строежи над покритите речни участъци; 5. съхраняването или складирането на материали, които в значителна степен биха увеличили унищожителната сила на водата при наводнения.“</w:t>
      </w:r>
      <w:r w:rsidRPr="00D01452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F85302" w:rsidRPr="00D01452" w:rsidRDefault="00F85302" w:rsidP="00F85302">
      <w:pPr>
        <w:tabs>
          <w:tab w:val="left" w:pos="567"/>
        </w:tabs>
        <w:spacing w:after="0" w:line="240" w:lineRule="auto"/>
        <w:ind w:right="281" w:firstLine="567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bg-BG"/>
        </w:rPr>
      </w:pPr>
      <w:r w:rsidRPr="00D01452">
        <w:rPr>
          <w:rFonts w:ascii="Times New Roman" w:eastAsia="Times New Roman" w:hAnsi="Times New Roman" w:cs="Times New Roman"/>
          <w:bCs/>
          <w:iCs/>
          <w:sz w:val="24"/>
          <w:szCs w:val="24"/>
          <w:lang w:eastAsia="bg-BG"/>
        </w:rPr>
        <w:t xml:space="preserve">При устройство и застрояване на имоти граничещи с водни обекти е необходимо да се осигури възможност за безпрепятствен достъп до речните корита за извършване на контрол, </w:t>
      </w:r>
      <w:r w:rsidRPr="00D01452">
        <w:rPr>
          <w:rFonts w:ascii="Times New Roman" w:eastAsia="Times New Roman" w:hAnsi="Times New Roman" w:cs="Times New Roman"/>
          <w:bCs/>
          <w:iCs/>
          <w:sz w:val="24"/>
          <w:szCs w:val="24"/>
          <w:lang w:eastAsia="bg-BG"/>
        </w:rPr>
        <w:lastRenderedPageBreak/>
        <w:t xml:space="preserve">почистване и поддържане на речното корито, за изпълнение на укрепителни и </w:t>
      </w:r>
      <w:proofErr w:type="spellStart"/>
      <w:r w:rsidRPr="00D01452">
        <w:rPr>
          <w:rFonts w:ascii="Times New Roman" w:eastAsia="Times New Roman" w:hAnsi="Times New Roman" w:cs="Times New Roman"/>
          <w:bCs/>
          <w:iCs/>
          <w:sz w:val="24"/>
          <w:szCs w:val="24"/>
          <w:lang w:eastAsia="bg-BG"/>
        </w:rPr>
        <w:t>геозащитни</w:t>
      </w:r>
      <w:proofErr w:type="spellEnd"/>
      <w:r w:rsidRPr="00D01452">
        <w:rPr>
          <w:rFonts w:ascii="Times New Roman" w:eastAsia="Times New Roman" w:hAnsi="Times New Roman" w:cs="Times New Roman"/>
          <w:bCs/>
          <w:iCs/>
          <w:sz w:val="24"/>
          <w:szCs w:val="24"/>
          <w:lang w:eastAsia="bg-BG"/>
        </w:rPr>
        <w:t xml:space="preserve"> съоръжения и други.</w:t>
      </w:r>
    </w:p>
    <w:p w:rsidR="00F85302" w:rsidRPr="00C13346" w:rsidRDefault="00F85302" w:rsidP="00F85302">
      <w:pPr>
        <w:spacing w:before="60" w:after="0" w:line="240" w:lineRule="auto"/>
        <w:ind w:right="281" w:firstLine="567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4</w:t>
      </w:r>
      <w:r w:rsidRPr="00C13346">
        <w:rPr>
          <w:rFonts w:ascii="Times New Roman" w:hAnsi="Times New Roman"/>
          <w:b/>
          <w:bCs/>
          <w:i/>
          <w:iCs/>
          <w:sz w:val="24"/>
          <w:szCs w:val="24"/>
        </w:rPr>
        <w:t>.</w:t>
      </w:r>
      <w:r w:rsidRPr="00C13346">
        <w:rPr>
          <w:rFonts w:ascii="Times New Roman" w:eastAsia="Times New Roman" w:hAnsi="Times New Roman"/>
          <w:b/>
          <w:i/>
          <w:sz w:val="24"/>
          <w:szCs w:val="24"/>
        </w:rPr>
        <w:t xml:space="preserve"> Да се опише и анализира въздействието върху повърхностните и подземните води, вкл. и зоните за защита на водите при реализация и експлоатация на </w:t>
      </w:r>
      <w:r>
        <w:rPr>
          <w:rFonts w:ascii="Times New Roman" w:eastAsia="Times New Roman" w:hAnsi="Times New Roman"/>
          <w:b/>
          <w:i/>
          <w:sz w:val="24"/>
          <w:szCs w:val="24"/>
        </w:rPr>
        <w:t>проекта</w:t>
      </w:r>
      <w:r w:rsidRPr="00C13346">
        <w:rPr>
          <w:rFonts w:ascii="Times New Roman" w:eastAsia="Times New Roman" w:hAnsi="Times New Roman"/>
          <w:b/>
          <w:i/>
          <w:sz w:val="24"/>
          <w:szCs w:val="24"/>
        </w:rPr>
        <w:t xml:space="preserve"> в т.ч. и кумулативно:</w:t>
      </w:r>
    </w:p>
    <w:p w:rsidR="00F85302" w:rsidRDefault="00F85302" w:rsidP="00F85302">
      <w:pPr>
        <w:tabs>
          <w:tab w:val="left" w:pos="0"/>
          <w:tab w:val="left" w:pos="567"/>
          <w:tab w:val="left" w:pos="851"/>
          <w:tab w:val="left" w:pos="1276"/>
        </w:tabs>
        <w:overflowPunct w:val="0"/>
        <w:autoSpaceDE w:val="0"/>
        <w:autoSpaceDN w:val="0"/>
        <w:adjustRightInd w:val="0"/>
        <w:spacing w:before="60" w:after="0" w:line="240" w:lineRule="auto"/>
        <w:ind w:right="281" w:firstLine="567"/>
        <w:jc w:val="both"/>
        <w:textAlignment w:val="baseline"/>
        <w:rPr>
          <w:rFonts w:ascii="Times New Roman" w:eastAsia="Times New Roman" w:hAnsi="Times New Roman"/>
          <w:sz w:val="24"/>
          <w:szCs w:val="24"/>
        </w:rPr>
      </w:pPr>
      <w:r w:rsidRPr="00AF711F">
        <w:rPr>
          <w:rFonts w:ascii="Times New Roman" w:hAnsi="Times New Roman"/>
          <w:spacing w:val="-2"/>
          <w:sz w:val="24"/>
          <w:szCs w:val="24"/>
        </w:rPr>
        <w:t xml:space="preserve">В </w:t>
      </w:r>
      <w:r>
        <w:rPr>
          <w:rFonts w:ascii="Times New Roman" w:hAnsi="Times New Roman"/>
          <w:spacing w:val="-2"/>
          <w:sz w:val="24"/>
          <w:szCs w:val="24"/>
        </w:rPr>
        <w:t>ДЕО</w:t>
      </w:r>
      <w:r w:rsidRPr="00AF711F">
        <w:rPr>
          <w:rFonts w:ascii="Times New Roman" w:hAnsi="Times New Roman"/>
          <w:spacing w:val="-2"/>
          <w:sz w:val="24"/>
          <w:szCs w:val="24"/>
        </w:rPr>
        <w:t xml:space="preserve"> следва да се разгледа </w:t>
      </w:r>
      <w:r w:rsidRPr="00AF711F">
        <w:rPr>
          <w:rFonts w:ascii="Times New Roman" w:eastAsia="Times New Roman" w:hAnsi="Times New Roman"/>
          <w:sz w:val="24"/>
          <w:szCs w:val="24"/>
        </w:rPr>
        <w:t xml:space="preserve">въздействието от реализацията на всички етапи на </w:t>
      </w:r>
      <w:r>
        <w:rPr>
          <w:rFonts w:ascii="Times New Roman" w:eastAsia="Times New Roman" w:hAnsi="Times New Roman"/>
          <w:sz w:val="24"/>
          <w:szCs w:val="24"/>
        </w:rPr>
        <w:t>проекта</w:t>
      </w:r>
      <w:r w:rsidRPr="00AF711F">
        <w:rPr>
          <w:rFonts w:ascii="Times New Roman" w:eastAsia="Times New Roman" w:hAnsi="Times New Roman"/>
          <w:sz w:val="24"/>
          <w:szCs w:val="24"/>
        </w:rPr>
        <w:t xml:space="preserve"> върху повърхностните и подземните води и зоните за защита на водите. </w:t>
      </w:r>
      <w:r w:rsidRPr="00CE5E16">
        <w:rPr>
          <w:rFonts w:ascii="Times New Roman" w:eastAsia="Times New Roman" w:hAnsi="Times New Roman"/>
          <w:sz w:val="24"/>
          <w:szCs w:val="24"/>
        </w:rPr>
        <w:t>Да се опишат и анализират потенциалните видове въздействия и тяхната значимост върху състоянието на повърхностните и подземните води, вкл. и зоните за защита на водите на всички етапи от р</w:t>
      </w:r>
      <w:r>
        <w:rPr>
          <w:rFonts w:ascii="Times New Roman" w:eastAsia="Times New Roman" w:hAnsi="Times New Roman"/>
          <w:sz w:val="24"/>
          <w:szCs w:val="24"/>
        </w:rPr>
        <w:t>еализация и експлоатация на проекта.</w:t>
      </w:r>
    </w:p>
    <w:p w:rsidR="00F85302" w:rsidRPr="001C0653" w:rsidRDefault="00F85302" w:rsidP="00F85302">
      <w:pPr>
        <w:overflowPunct w:val="0"/>
        <w:autoSpaceDE w:val="0"/>
        <w:autoSpaceDN w:val="0"/>
        <w:adjustRightInd w:val="0"/>
        <w:spacing w:before="60" w:after="0" w:line="240" w:lineRule="auto"/>
        <w:ind w:right="281" w:firstLine="567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x-none"/>
        </w:rPr>
      </w:pPr>
      <w:r w:rsidRPr="00356EA2">
        <w:rPr>
          <w:rFonts w:ascii="Times New Roman" w:eastAsia="Times New Roman" w:hAnsi="Times New Roman"/>
          <w:color w:val="000000"/>
          <w:sz w:val="24"/>
          <w:szCs w:val="24"/>
          <w:lang w:eastAsia="x-none"/>
        </w:rPr>
        <w:t>Предвид</w:t>
      </w:r>
      <w:r w:rsidRPr="00356EA2">
        <w:rPr>
          <w:rFonts w:ascii="Times New Roman" w:eastAsia="Times New Roman" w:hAnsi="Times New Roman"/>
          <w:sz w:val="24"/>
          <w:szCs w:val="24"/>
          <w:lang w:eastAsia="x-none"/>
        </w:rPr>
        <w:t xml:space="preserve"> гореизложеното, считам че е необходимо в </w:t>
      </w:r>
      <w:r>
        <w:rPr>
          <w:rFonts w:ascii="Times New Roman" w:eastAsia="Times New Roman" w:hAnsi="Times New Roman"/>
          <w:sz w:val="24"/>
          <w:szCs w:val="24"/>
          <w:lang w:eastAsia="x-none"/>
        </w:rPr>
        <w:t>ДЕО</w:t>
      </w:r>
      <w:r w:rsidRPr="00356EA2">
        <w:rPr>
          <w:rFonts w:ascii="Times New Roman" w:eastAsia="Times New Roman" w:hAnsi="Times New Roman"/>
          <w:sz w:val="24"/>
          <w:szCs w:val="24"/>
          <w:lang w:eastAsia="x-none"/>
        </w:rPr>
        <w:t xml:space="preserve"> да се оцени: </w:t>
      </w:r>
      <w:r w:rsidRPr="00356EA2">
        <w:rPr>
          <w:rFonts w:ascii="Times New Roman" w:eastAsia="Times New Roman" w:hAnsi="Times New Roman"/>
          <w:color w:val="000000"/>
          <w:sz w:val="24"/>
          <w:szCs w:val="24"/>
        </w:rPr>
        <w:t xml:space="preserve">Въздействието от дейността върху състоянието на повърхностните и подземните води; </w:t>
      </w:r>
      <w:r w:rsidRPr="00650F69">
        <w:rPr>
          <w:rFonts w:ascii="Times New Roman" w:eastAsia="Times New Roman" w:hAnsi="Times New Roman"/>
          <w:color w:val="000000"/>
          <w:sz w:val="24"/>
          <w:szCs w:val="24"/>
        </w:rPr>
        <w:t>Кумулативното въздействие върху състоянието на повърхностните и подземните води от всички съществуващи или разрешени въздействия в района; Постигането на предвидените цели за посочените повърхностни и подземни водни тела, респ. запазване и недопускане влошаване на състоянието на повърхностните и подземните водни тела</w:t>
      </w:r>
      <w:r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:rsidR="00F85302" w:rsidRPr="00C13346" w:rsidRDefault="00F85302" w:rsidP="00F85302">
      <w:pPr>
        <w:overflowPunct w:val="0"/>
        <w:autoSpaceDE w:val="0"/>
        <w:autoSpaceDN w:val="0"/>
        <w:adjustRightInd w:val="0"/>
        <w:spacing w:before="60" w:after="0" w:line="240" w:lineRule="auto"/>
        <w:ind w:right="281" w:firstLine="567"/>
        <w:jc w:val="both"/>
        <w:textAlignment w:val="baseline"/>
        <w:rPr>
          <w:rFonts w:ascii="Times New Roman" w:eastAsia="Times New Roman" w:hAnsi="Times New Roman"/>
          <w:i/>
          <w:sz w:val="24"/>
          <w:szCs w:val="24"/>
        </w:rPr>
      </w:pPr>
      <w:r w:rsidRPr="00C13346">
        <w:rPr>
          <w:rFonts w:ascii="Times New Roman" w:eastAsia="Times New Roman" w:hAnsi="Times New Roman"/>
          <w:i/>
          <w:sz w:val="24"/>
          <w:szCs w:val="24"/>
        </w:rPr>
        <w:t xml:space="preserve">Настоящото становище </w:t>
      </w:r>
      <w:proofErr w:type="spellStart"/>
      <w:r w:rsidRPr="00C13346">
        <w:rPr>
          <w:rFonts w:ascii="Times New Roman" w:eastAsia="Times New Roman" w:hAnsi="Times New Roman"/>
          <w:i/>
          <w:sz w:val="24"/>
          <w:szCs w:val="24"/>
        </w:rPr>
        <w:t>нe</w:t>
      </w:r>
      <w:proofErr w:type="spellEnd"/>
      <w:r w:rsidRPr="00C13346">
        <w:rPr>
          <w:rFonts w:ascii="Times New Roman" w:eastAsia="Times New Roman" w:hAnsi="Times New Roman"/>
          <w:i/>
          <w:sz w:val="24"/>
          <w:szCs w:val="24"/>
        </w:rPr>
        <w:t xml:space="preserve"> отменя задълженията Ви за изпълнение на изискванията на Закона за водите и другите закони и подзаконови нормативни актове в Република България и не може да служи като основание за отпадане на отговорността Ви по спазване на действащата нормативна уредба.</w:t>
      </w:r>
    </w:p>
    <w:p w:rsidR="00F85302" w:rsidRDefault="00F85302" w:rsidP="00F85302">
      <w:pPr>
        <w:overflowPunct w:val="0"/>
        <w:autoSpaceDE w:val="0"/>
        <w:autoSpaceDN w:val="0"/>
        <w:adjustRightInd w:val="0"/>
        <w:spacing w:after="0" w:line="240" w:lineRule="auto"/>
        <w:ind w:right="281" w:firstLine="567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F85302" w:rsidRDefault="00F85302" w:rsidP="00F85302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right="-2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Приложение: 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1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DD6F3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файл в </w:t>
      </w:r>
      <w:proofErr w:type="spellStart"/>
      <w:r w:rsidRPr="00DD6F35">
        <w:rPr>
          <w:rFonts w:ascii="Times New Roman" w:eastAsia="Times New Roman" w:hAnsi="Times New Roman" w:cs="Times New Roman"/>
          <w:sz w:val="24"/>
          <w:szCs w:val="24"/>
          <w:lang w:val="ru-RU"/>
        </w:rPr>
        <w:t>Excel</w:t>
      </w:r>
      <w:proofErr w:type="spellEnd"/>
      <w:r w:rsidRPr="00DD6F3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формат с </w:t>
      </w:r>
      <w:proofErr w:type="spellStart"/>
      <w:r w:rsidRPr="00DD6F35">
        <w:rPr>
          <w:rFonts w:ascii="Times New Roman" w:eastAsia="Times New Roman" w:hAnsi="Times New Roman" w:cs="Times New Roman"/>
          <w:sz w:val="24"/>
          <w:szCs w:val="24"/>
          <w:lang w:val="ru-RU"/>
        </w:rPr>
        <w:t>име</w:t>
      </w:r>
      <w:proofErr w:type="spellEnd"/>
      <w:r w:rsidRPr="00DD6F3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RZ_SWB – </w:t>
      </w:r>
      <w:proofErr w:type="spellStart"/>
      <w:r w:rsidRPr="00DD6F35">
        <w:rPr>
          <w:rFonts w:ascii="Times New Roman" w:eastAsia="Times New Roman" w:hAnsi="Times New Roman" w:cs="Times New Roman"/>
          <w:sz w:val="24"/>
          <w:szCs w:val="24"/>
          <w:lang w:val="ru-RU"/>
        </w:rPr>
        <w:t>повърхностни</w:t>
      </w:r>
      <w:proofErr w:type="spellEnd"/>
      <w:r w:rsidRPr="00DD6F3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D6F35">
        <w:rPr>
          <w:rFonts w:ascii="Times New Roman" w:eastAsia="Times New Roman" w:hAnsi="Times New Roman" w:cs="Times New Roman"/>
          <w:sz w:val="24"/>
          <w:szCs w:val="24"/>
          <w:lang w:val="ru-RU"/>
        </w:rPr>
        <w:t>водни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F85302" w:rsidRDefault="00F85302" w:rsidP="00F85302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right="-2" w:firstLine="156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2. </w:t>
      </w:r>
      <w:r w:rsidRPr="00DD6F3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файл в </w:t>
      </w:r>
      <w:proofErr w:type="spellStart"/>
      <w:r w:rsidRPr="00DD6F35">
        <w:rPr>
          <w:rFonts w:ascii="Times New Roman" w:eastAsia="Times New Roman" w:hAnsi="Times New Roman" w:cs="Times New Roman"/>
          <w:sz w:val="24"/>
          <w:szCs w:val="24"/>
          <w:lang w:val="ru-RU"/>
        </w:rPr>
        <w:t>Excel</w:t>
      </w:r>
      <w:proofErr w:type="spellEnd"/>
      <w:r w:rsidRPr="00DD6F3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формат с </w:t>
      </w:r>
      <w:proofErr w:type="spellStart"/>
      <w:r w:rsidRPr="00DD6F35">
        <w:rPr>
          <w:rFonts w:ascii="Times New Roman" w:eastAsia="Times New Roman" w:hAnsi="Times New Roman" w:cs="Times New Roman"/>
          <w:sz w:val="24"/>
          <w:szCs w:val="24"/>
          <w:lang w:val="ru-RU"/>
        </w:rPr>
        <w:t>име</w:t>
      </w:r>
      <w:proofErr w:type="spellEnd"/>
      <w:r w:rsidRPr="00DD6F3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RZ_GWB – </w:t>
      </w:r>
      <w:proofErr w:type="spellStart"/>
      <w:r w:rsidRPr="00DD6F35">
        <w:rPr>
          <w:rFonts w:ascii="Times New Roman" w:eastAsia="Times New Roman" w:hAnsi="Times New Roman" w:cs="Times New Roman"/>
          <w:sz w:val="24"/>
          <w:szCs w:val="24"/>
          <w:lang w:val="ru-RU"/>
        </w:rPr>
        <w:t>подземни</w:t>
      </w:r>
      <w:proofErr w:type="spellEnd"/>
      <w:r w:rsidRPr="00DD6F3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D6F35">
        <w:rPr>
          <w:rFonts w:ascii="Times New Roman" w:eastAsia="Times New Roman" w:hAnsi="Times New Roman" w:cs="Times New Roman"/>
          <w:sz w:val="24"/>
          <w:szCs w:val="24"/>
          <w:lang w:val="ru-RU"/>
        </w:rPr>
        <w:t>водни</w:t>
      </w:r>
      <w:proofErr w:type="spellEnd"/>
      <w:r w:rsidRPr="00DD6F3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тела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F85302" w:rsidRDefault="00F85302" w:rsidP="00F85302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right="-2" w:firstLine="156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3. </w:t>
      </w:r>
      <w:r w:rsidRPr="00DD6F3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файл в </w:t>
      </w:r>
      <w:proofErr w:type="spellStart"/>
      <w:r w:rsidRPr="00DD6F35">
        <w:rPr>
          <w:rFonts w:ascii="Times New Roman" w:eastAsia="Times New Roman" w:hAnsi="Times New Roman" w:cs="Times New Roman"/>
          <w:sz w:val="24"/>
          <w:szCs w:val="24"/>
          <w:lang w:val="ru-RU"/>
        </w:rPr>
        <w:t>Excel</w:t>
      </w:r>
      <w:proofErr w:type="spellEnd"/>
      <w:r w:rsidRPr="00DD6F3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формат с </w:t>
      </w:r>
      <w:proofErr w:type="spellStart"/>
      <w:r w:rsidRPr="00DD6F35">
        <w:rPr>
          <w:rFonts w:ascii="Times New Roman" w:eastAsia="Times New Roman" w:hAnsi="Times New Roman" w:cs="Times New Roman"/>
          <w:sz w:val="24"/>
          <w:szCs w:val="24"/>
          <w:lang w:val="ru-RU"/>
        </w:rPr>
        <w:t>име</w:t>
      </w:r>
      <w:proofErr w:type="spellEnd"/>
      <w:r w:rsidRPr="00DD6F3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RZ_SOZ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F85302" w:rsidRPr="00DD6F35" w:rsidRDefault="00F85302" w:rsidP="00F85302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right="-2" w:firstLine="156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4. </w:t>
      </w:r>
      <w:r w:rsidRPr="00DD6F3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файл в </w:t>
      </w:r>
      <w:proofErr w:type="spellStart"/>
      <w:r w:rsidRPr="00DD6F35">
        <w:rPr>
          <w:rFonts w:ascii="Times New Roman" w:eastAsia="Times New Roman" w:hAnsi="Times New Roman" w:cs="Times New Roman"/>
          <w:sz w:val="24"/>
          <w:szCs w:val="24"/>
          <w:lang w:val="ru-RU"/>
        </w:rPr>
        <w:t>Excel</w:t>
      </w:r>
      <w:proofErr w:type="spellEnd"/>
      <w:r w:rsidRPr="00DD6F3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формат с </w:t>
      </w:r>
      <w:proofErr w:type="spellStart"/>
      <w:r w:rsidRPr="00DD6F35">
        <w:rPr>
          <w:rFonts w:ascii="Times New Roman" w:eastAsia="Times New Roman" w:hAnsi="Times New Roman" w:cs="Times New Roman"/>
          <w:sz w:val="24"/>
          <w:szCs w:val="24"/>
          <w:lang w:val="ru-RU"/>
        </w:rPr>
        <w:t>име</w:t>
      </w:r>
      <w:proofErr w:type="spellEnd"/>
      <w:r w:rsidRPr="00DD6F3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PZ_RV_GWB_PBV_BEZ_SOZ.</w:t>
      </w:r>
    </w:p>
    <w:p w:rsidR="00F85302" w:rsidRDefault="00F85302" w:rsidP="00F85302">
      <w:pPr>
        <w:overflowPunct w:val="0"/>
        <w:autoSpaceDE w:val="0"/>
        <w:autoSpaceDN w:val="0"/>
        <w:adjustRightInd w:val="0"/>
        <w:spacing w:after="0" w:line="240" w:lineRule="auto"/>
        <w:ind w:right="281" w:firstLine="567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F85302" w:rsidRDefault="00F85302" w:rsidP="00F85302">
      <w:pPr>
        <w:overflowPunct w:val="0"/>
        <w:autoSpaceDE w:val="0"/>
        <w:autoSpaceDN w:val="0"/>
        <w:adjustRightInd w:val="0"/>
        <w:spacing w:after="0" w:line="240" w:lineRule="auto"/>
        <w:ind w:right="281" w:firstLine="567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F85302" w:rsidRPr="0050079D" w:rsidRDefault="00F85302" w:rsidP="00F85302">
      <w:pPr>
        <w:tabs>
          <w:tab w:val="left" w:pos="7377"/>
        </w:tabs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0079D">
        <w:rPr>
          <w:rFonts w:ascii="Times New Roman" w:eastAsia="Times New Roman" w:hAnsi="Times New Roman" w:cs="Times New Roman"/>
          <w:b/>
          <w:sz w:val="24"/>
          <w:szCs w:val="24"/>
        </w:rPr>
        <w:t>С уважение,</w:t>
      </w:r>
    </w:p>
    <w:p w:rsidR="00C17BFA" w:rsidRPr="00C17BFA" w:rsidRDefault="003817C0" w:rsidP="00530BFE">
      <w:pPr>
        <w:suppressAutoHyphens/>
        <w:spacing w:after="0" w:line="240" w:lineRule="auto"/>
        <w:ind w:right="281"/>
        <w:rPr>
          <w:rFonts w:ascii="Times New Roman" w:hAnsi="Times New Roman"/>
          <w:sz w:val="24"/>
          <w:szCs w:val="24"/>
          <w:lang w:val="en-US" w:eastAsia="zh-CN"/>
        </w:rPr>
      </w:pPr>
      <w:r>
        <w:rPr>
          <w:rFonts w:ascii="Times New Roman" w:hAnsi="Times New Roman"/>
          <w:sz w:val="24"/>
          <w:szCs w:val="24"/>
          <w:lang w:val="en-US" w:eastAsia="zh-CN"/>
        </w:rPr>
        <w:pict>
          <v:shape id="_x0000_i1028" type="#_x0000_t75" alt="Ред за подпис на Microsoft Office..." style="width:192pt;height:96pt">
            <v:imagedata r:id="rId12" o:title=""/>
            <o:lock v:ext="edit" ungrouping="t" rotation="t" cropping="t" verticies="t" text="t" grouping="t"/>
            <o:signatureline v:ext="edit" id="{BE4B5858-83DF-402F-BB80-4B74B25083B9}" provid="{00000000-0000-0000-0000-000000000000}" o:suggestedsigner="Директор БДДР" issignatureline="t"/>
          </v:shape>
        </w:pict>
      </w:r>
      <w:bookmarkStart w:id="0" w:name="_GoBack"/>
      <w:bookmarkEnd w:id="0"/>
    </w:p>
    <w:sectPr w:rsidR="00C17BFA" w:rsidRPr="00C17BFA" w:rsidSect="00970456"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709" w:right="851" w:bottom="567" w:left="1276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565E" w:rsidRDefault="0040565E" w:rsidP="00A201E4">
      <w:pPr>
        <w:spacing w:after="0" w:line="240" w:lineRule="auto"/>
      </w:pPr>
      <w:r>
        <w:separator/>
      </w:r>
    </w:p>
  </w:endnote>
  <w:endnote w:type="continuationSeparator" w:id="0">
    <w:p w:rsidR="0040565E" w:rsidRDefault="0040565E" w:rsidP="00A201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9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788"/>
      <w:gridCol w:w="4810"/>
      <w:gridCol w:w="1389"/>
      <w:gridCol w:w="792"/>
    </w:tblGrid>
    <w:tr w:rsidR="00CF4200" w:rsidTr="00970456">
      <w:trPr>
        <w:trHeight w:val="131"/>
      </w:trPr>
      <w:tc>
        <w:tcPr>
          <w:tcW w:w="2802" w:type="dxa"/>
          <w:vAlign w:val="center"/>
        </w:tcPr>
        <w:p w:rsidR="00CF4200" w:rsidRPr="00CF4200" w:rsidRDefault="00CF4200" w:rsidP="00CF4200">
          <w:pPr>
            <w:pStyle w:val="a5"/>
            <w:jc w:val="center"/>
            <w:rPr>
              <w:rFonts w:ascii="Times New Roman" w:hAnsi="Times New Roman" w:cs="Times New Roman"/>
              <w:noProof/>
              <w:sz w:val="10"/>
              <w:szCs w:val="10"/>
              <w:lang w:val="en-US"/>
            </w:rPr>
          </w:pPr>
        </w:p>
      </w:tc>
      <w:tc>
        <w:tcPr>
          <w:tcW w:w="4961" w:type="dxa"/>
          <w:vAlign w:val="center"/>
        </w:tcPr>
        <w:p w:rsidR="00CF4200" w:rsidRPr="00CF4200" w:rsidRDefault="00CF4200" w:rsidP="00CF4200">
          <w:pPr>
            <w:jc w:val="center"/>
            <w:rPr>
              <w:rFonts w:ascii="Times New Roman" w:hAnsi="Times New Roman" w:cs="Times New Roman"/>
              <w:sz w:val="10"/>
              <w:szCs w:val="10"/>
              <w:lang w:val="en-US"/>
            </w:rPr>
          </w:pPr>
        </w:p>
      </w:tc>
      <w:tc>
        <w:tcPr>
          <w:tcW w:w="1417" w:type="dxa"/>
          <w:vAlign w:val="center"/>
        </w:tcPr>
        <w:p w:rsidR="00CF4200" w:rsidRPr="00CF4200" w:rsidRDefault="00CF4200" w:rsidP="00CF4200">
          <w:pPr>
            <w:pStyle w:val="a5"/>
            <w:jc w:val="center"/>
            <w:rPr>
              <w:rFonts w:ascii="Times New Roman" w:hAnsi="Times New Roman" w:cs="Times New Roman"/>
              <w:noProof/>
              <w:sz w:val="10"/>
              <w:szCs w:val="10"/>
              <w:lang w:val="en-US"/>
            </w:rPr>
          </w:pPr>
        </w:p>
      </w:tc>
      <w:tc>
        <w:tcPr>
          <w:tcW w:w="815" w:type="dxa"/>
        </w:tcPr>
        <w:p w:rsidR="00CF4200" w:rsidRPr="00CF4200" w:rsidRDefault="00CF4200" w:rsidP="00CF4200">
          <w:pPr>
            <w:pStyle w:val="a5"/>
            <w:jc w:val="right"/>
            <w:rPr>
              <w:rFonts w:ascii="Times New Roman" w:hAnsi="Times New Roman" w:cs="Times New Roman"/>
              <w:sz w:val="10"/>
              <w:szCs w:val="10"/>
              <w:lang w:val="en-US"/>
            </w:rPr>
          </w:pPr>
        </w:p>
      </w:tc>
    </w:tr>
    <w:tr w:rsidR="00CF4200" w:rsidTr="00970456">
      <w:trPr>
        <w:trHeight w:val="844"/>
      </w:trPr>
      <w:tc>
        <w:tcPr>
          <w:tcW w:w="2802" w:type="dxa"/>
          <w:vAlign w:val="center"/>
        </w:tcPr>
        <w:p w:rsidR="00CF4200" w:rsidRDefault="00CF4200" w:rsidP="00CF4200">
          <w:pPr>
            <w:pStyle w:val="a5"/>
            <w:jc w:val="center"/>
            <w:rPr>
              <w:lang w:val="en-US"/>
            </w:rPr>
          </w:pPr>
          <w:r>
            <w:rPr>
              <w:noProof/>
              <w:lang w:eastAsia="bg-BG"/>
            </w:rPr>
            <w:drawing>
              <wp:inline distT="0" distB="0" distL="0" distR="0" wp14:anchorId="484EC072" wp14:editId="1039B972">
                <wp:extent cx="1447800" cy="673958"/>
                <wp:effectExtent l="0" t="0" r="0" b="0"/>
                <wp:docPr id="42" name="Picture 4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TA_Single_logo_[Full-Colour]_MOSV_9k_2024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63570" cy="68129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61" w:type="dxa"/>
          <w:vAlign w:val="center"/>
        </w:tcPr>
        <w:p w:rsidR="00CF4200" w:rsidRPr="00961680" w:rsidRDefault="00CF4200" w:rsidP="00C17BFA">
          <w:pPr>
            <w:spacing w:line="276" w:lineRule="auto"/>
            <w:jc w:val="center"/>
            <w:rPr>
              <w:rFonts w:ascii="Times New Roman" w:hAnsi="Times New Roman"/>
              <w:sz w:val="20"/>
              <w:szCs w:val="20"/>
            </w:rPr>
          </w:pPr>
          <w:r w:rsidRPr="00961680">
            <w:rPr>
              <w:rFonts w:ascii="Times New Roman" w:hAnsi="Times New Roman"/>
              <w:sz w:val="20"/>
              <w:szCs w:val="20"/>
            </w:rPr>
            <w:t>5800 гр. Плевен,  ул. „</w:t>
          </w:r>
          <w:proofErr w:type="spellStart"/>
          <w:r w:rsidRPr="00961680">
            <w:rPr>
              <w:rFonts w:ascii="Times New Roman" w:hAnsi="Times New Roman"/>
              <w:sz w:val="20"/>
              <w:szCs w:val="20"/>
            </w:rPr>
            <w:t>Чаталджа</w:t>
          </w:r>
          <w:proofErr w:type="spellEnd"/>
          <w:r w:rsidR="00970456">
            <w:rPr>
              <w:rFonts w:ascii="Times New Roman" w:hAnsi="Times New Roman"/>
              <w:sz w:val="20"/>
              <w:szCs w:val="20"/>
            </w:rPr>
            <w:t>“</w:t>
          </w:r>
          <w:r w:rsidRPr="00961680">
            <w:rPr>
              <w:rFonts w:ascii="Times New Roman" w:hAnsi="Times New Roman"/>
              <w:sz w:val="20"/>
              <w:szCs w:val="20"/>
            </w:rPr>
            <w:t xml:space="preserve"> №</w:t>
          </w:r>
          <w:r w:rsidR="00970456">
            <w:rPr>
              <w:rFonts w:ascii="Times New Roman" w:hAnsi="Times New Roman"/>
              <w:sz w:val="20"/>
              <w:szCs w:val="20"/>
            </w:rPr>
            <w:t xml:space="preserve"> </w:t>
          </w:r>
          <w:r w:rsidRPr="00961680">
            <w:rPr>
              <w:rFonts w:ascii="Times New Roman" w:hAnsi="Times New Roman"/>
              <w:sz w:val="20"/>
              <w:szCs w:val="20"/>
            </w:rPr>
            <w:t>60</w:t>
          </w:r>
        </w:p>
        <w:p w:rsidR="00CF4200" w:rsidRPr="00961680" w:rsidRDefault="00CF4200" w:rsidP="00C17BFA">
          <w:pPr>
            <w:spacing w:line="276" w:lineRule="auto"/>
            <w:jc w:val="center"/>
            <w:rPr>
              <w:rFonts w:ascii="Times New Roman" w:hAnsi="Times New Roman"/>
              <w:sz w:val="20"/>
              <w:szCs w:val="20"/>
              <w:lang w:val="en-US"/>
            </w:rPr>
          </w:pPr>
          <w:r w:rsidRPr="00961680">
            <w:rPr>
              <w:rFonts w:ascii="Times New Roman" w:hAnsi="Times New Roman"/>
              <w:sz w:val="20"/>
              <w:szCs w:val="20"/>
            </w:rPr>
            <w:t>тел.: +359 64 88 51 00</w:t>
          </w:r>
        </w:p>
        <w:p w:rsidR="00CF4200" w:rsidRPr="00CF4200" w:rsidRDefault="00CF4200" w:rsidP="00C17BFA">
          <w:pPr>
            <w:spacing w:line="276" w:lineRule="auto"/>
            <w:jc w:val="center"/>
            <w:rPr>
              <w:rFonts w:ascii="Times New Roman" w:hAnsi="Times New Roman"/>
              <w:sz w:val="20"/>
              <w:szCs w:val="20"/>
              <w:lang w:val="en-US"/>
            </w:rPr>
          </w:pPr>
          <w:r w:rsidRPr="007E695A">
            <w:rPr>
              <w:rFonts w:ascii="Times New Roman" w:hAnsi="Times New Roman"/>
              <w:sz w:val="20"/>
              <w:szCs w:val="20"/>
            </w:rPr>
            <w:t>e-</w:t>
          </w:r>
          <w:proofErr w:type="spellStart"/>
          <w:r w:rsidRPr="007E695A">
            <w:rPr>
              <w:rFonts w:ascii="Times New Roman" w:hAnsi="Times New Roman"/>
              <w:sz w:val="20"/>
              <w:szCs w:val="20"/>
            </w:rPr>
            <w:t>mail</w:t>
          </w:r>
          <w:proofErr w:type="spellEnd"/>
          <w:r w:rsidRPr="007E695A">
            <w:rPr>
              <w:rFonts w:ascii="Times New Roman" w:hAnsi="Times New Roman"/>
              <w:sz w:val="20"/>
              <w:szCs w:val="20"/>
            </w:rPr>
            <w:t xml:space="preserve">: </w:t>
          </w:r>
          <w:hyperlink r:id="rId2" w:history="1">
            <w:r w:rsidRPr="007E695A">
              <w:rPr>
                <w:rStyle w:val="aa"/>
                <w:rFonts w:ascii="Times New Roman" w:hAnsi="Times New Roman"/>
                <w:sz w:val="20"/>
                <w:szCs w:val="20"/>
                <w:u w:val="none"/>
              </w:rPr>
              <w:t>dunavbd@bddr.</w:t>
            </w:r>
            <w:r w:rsidRPr="007E695A">
              <w:rPr>
                <w:rStyle w:val="aa"/>
                <w:rFonts w:ascii="Times New Roman" w:hAnsi="Times New Roman"/>
                <w:sz w:val="20"/>
                <w:szCs w:val="20"/>
                <w:u w:val="none"/>
                <w:lang w:val="en-US"/>
              </w:rPr>
              <w:t>bg</w:t>
            </w:r>
          </w:hyperlink>
          <w:r w:rsidR="00970456">
            <w:rPr>
              <w:rFonts w:ascii="Times New Roman" w:hAnsi="Times New Roman"/>
              <w:sz w:val="20"/>
              <w:szCs w:val="20"/>
            </w:rPr>
            <w:t>,</w:t>
          </w:r>
          <w:r w:rsidRPr="007E695A">
            <w:rPr>
              <w:rFonts w:ascii="Times New Roman" w:hAnsi="Times New Roman"/>
              <w:sz w:val="20"/>
              <w:szCs w:val="20"/>
            </w:rPr>
            <w:t xml:space="preserve"> </w:t>
          </w:r>
          <w:proofErr w:type="spellStart"/>
          <w:r w:rsidRPr="007E695A">
            <w:rPr>
              <w:rFonts w:ascii="Times New Roman" w:hAnsi="Times New Roman"/>
              <w:sz w:val="20"/>
              <w:szCs w:val="20"/>
            </w:rPr>
            <w:t>web</w:t>
          </w:r>
          <w:proofErr w:type="spellEnd"/>
          <w:r w:rsidRPr="007E695A">
            <w:rPr>
              <w:rFonts w:ascii="Times New Roman" w:hAnsi="Times New Roman"/>
              <w:sz w:val="20"/>
              <w:szCs w:val="20"/>
            </w:rPr>
            <w:t xml:space="preserve">: </w:t>
          </w:r>
          <w:hyperlink r:id="rId3" w:history="1">
            <w:r w:rsidRPr="007E695A">
              <w:rPr>
                <w:rStyle w:val="aa"/>
                <w:rFonts w:ascii="Times New Roman" w:hAnsi="Times New Roman"/>
                <w:sz w:val="20"/>
                <w:szCs w:val="20"/>
                <w:u w:val="none"/>
              </w:rPr>
              <w:t>www.bd-dunav.</w:t>
            </w:r>
            <w:proofErr w:type="spellStart"/>
            <w:r w:rsidRPr="007E695A">
              <w:rPr>
                <w:rStyle w:val="aa"/>
                <w:rFonts w:ascii="Times New Roman" w:hAnsi="Times New Roman"/>
                <w:sz w:val="20"/>
                <w:szCs w:val="20"/>
                <w:u w:val="none"/>
                <w:lang w:val="en-US"/>
              </w:rPr>
              <w:t>bg</w:t>
            </w:r>
            <w:proofErr w:type="spellEnd"/>
          </w:hyperlink>
        </w:p>
      </w:tc>
      <w:tc>
        <w:tcPr>
          <w:tcW w:w="1417" w:type="dxa"/>
          <w:vAlign w:val="center"/>
        </w:tcPr>
        <w:p w:rsidR="00CF4200" w:rsidRDefault="00CF4200" w:rsidP="00CF4200">
          <w:pPr>
            <w:pStyle w:val="a5"/>
            <w:jc w:val="center"/>
            <w:rPr>
              <w:lang w:val="en-US"/>
            </w:rPr>
          </w:pPr>
          <w:r>
            <w:rPr>
              <w:noProof/>
              <w:lang w:eastAsia="bg-BG"/>
            </w:rPr>
            <w:drawing>
              <wp:inline distT="0" distB="0" distL="0" distR="0" wp14:anchorId="118C10B3" wp14:editId="4569650A">
                <wp:extent cx="381000" cy="381000"/>
                <wp:effectExtent l="0" t="0" r="0" b="0"/>
                <wp:docPr id="43" name="Picture 4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81000" cy="3810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5" w:type="dxa"/>
        </w:tcPr>
        <w:p w:rsidR="00CF4200" w:rsidRDefault="00CF4200" w:rsidP="00CF4200">
          <w:pPr>
            <w:pStyle w:val="a5"/>
            <w:jc w:val="right"/>
            <w:rPr>
              <w:lang w:val="en-US"/>
            </w:rPr>
          </w:pPr>
        </w:p>
        <w:p w:rsidR="00CF4200" w:rsidRPr="00CF4200" w:rsidRDefault="0040565E" w:rsidP="00CF4200">
          <w:pPr>
            <w:pStyle w:val="a5"/>
            <w:jc w:val="center"/>
            <w:rPr>
              <w:lang w:val="en-US"/>
            </w:rPr>
          </w:pPr>
          <w:sdt>
            <w:sdtPr>
              <w:id w:val="-769475384"/>
              <w:docPartObj>
                <w:docPartGallery w:val="Page Numbers (Bottom of Page)"/>
                <w:docPartUnique/>
              </w:docPartObj>
            </w:sdtPr>
            <w:sdtEndPr>
              <w:rPr>
                <w:noProof/>
              </w:rPr>
            </w:sdtEndPr>
            <w:sdtContent>
              <w:r w:rsidR="00CF4200">
                <w:fldChar w:fldCharType="begin"/>
              </w:r>
              <w:r w:rsidR="00CF4200">
                <w:instrText xml:space="preserve"> PAGE   \* MERGEFORMAT </w:instrText>
              </w:r>
              <w:r w:rsidR="00CF4200">
                <w:fldChar w:fldCharType="separate"/>
              </w:r>
              <w:r w:rsidR="003817C0">
                <w:rPr>
                  <w:noProof/>
                </w:rPr>
                <w:t>4</w:t>
              </w:r>
              <w:r w:rsidR="00CF4200">
                <w:rPr>
                  <w:noProof/>
                </w:rPr>
                <w:fldChar w:fldCharType="end"/>
              </w:r>
            </w:sdtContent>
          </w:sdt>
        </w:p>
      </w:tc>
    </w:tr>
  </w:tbl>
  <w:p w:rsidR="00CF4200" w:rsidRPr="00970456" w:rsidRDefault="00CF4200" w:rsidP="00970456">
    <w:pPr>
      <w:pStyle w:val="a5"/>
      <w:rPr>
        <w:sz w:val="2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9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788"/>
      <w:gridCol w:w="4810"/>
      <w:gridCol w:w="1389"/>
      <w:gridCol w:w="792"/>
    </w:tblGrid>
    <w:tr w:rsidR="00C17BFA" w:rsidTr="007934BD">
      <w:trPr>
        <w:trHeight w:val="131"/>
      </w:trPr>
      <w:tc>
        <w:tcPr>
          <w:tcW w:w="2802" w:type="dxa"/>
          <w:vAlign w:val="center"/>
        </w:tcPr>
        <w:p w:rsidR="00C17BFA" w:rsidRPr="00CF4200" w:rsidRDefault="00C17BFA" w:rsidP="007934BD">
          <w:pPr>
            <w:pStyle w:val="a5"/>
            <w:jc w:val="center"/>
            <w:rPr>
              <w:rFonts w:ascii="Times New Roman" w:hAnsi="Times New Roman" w:cs="Times New Roman"/>
              <w:noProof/>
              <w:sz w:val="10"/>
              <w:szCs w:val="10"/>
              <w:lang w:val="en-US"/>
            </w:rPr>
          </w:pPr>
        </w:p>
      </w:tc>
      <w:tc>
        <w:tcPr>
          <w:tcW w:w="4961" w:type="dxa"/>
          <w:vAlign w:val="center"/>
        </w:tcPr>
        <w:p w:rsidR="00C17BFA" w:rsidRPr="00CF4200" w:rsidRDefault="00C17BFA" w:rsidP="007934BD">
          <w:pPr>
            <w:jc w:val="center"/>
            <w:rPr>
              <w:rFonts w:ascii="Times New Roman" w:hAnsi="Times New Roman" w:cs="Times New Roman"/>
              <w:sz w:val="10"/>
              <w:szCs w:val="10"/>
              <w:lang w:val="en-US"/>
            </w:rPr>
          </w:pPr>
        </w:p>
      </w:tc>
      <w:tc>
        <w:tcPr>
          <w:tcW w:w="1417" w:type="dxa"/>
          <w:vAlign w:val="center"/>
        </w:tcPr>
        <w:p w:rsidR="00C17BFA" w:rsidRPr="00CF4200" w:rsidRDefault="00C17BFA" w:rsidP="007934BD">
          <w:pPr>
            <w:pStyle w:val="a5"/>
            <w:jc w:val="center"/>
            <w:rPr>
              <w:rFonts w:ascii="Times New Roman" w:hAnsi="Times New Roman" w:cs="Times New Roman"/>
              <w:noProof/>
              <w:sz w:val="10"/>
              <w:szCs w:val="10"/>
              <w:lang w:val="en-US"/>
            </w:rPr>
          </w:pPr>
        </w:p>
      </w:tc>
      <w:tc>
        <w:tcPr>
          <w:tcW w:w="815" w:type="dxa"/>
        </w:tcPr>
        <w:p w:rsidR="00C17BFA" w:rsidRPr="00CF4200" w:rsidRDefault="00C17BFA" w:rsidP="007934BD">
          <w:pPr>
            <w:pStyle w:val="a5"/>
            <w:jc w:val="right"/>
            <w:rPr>
              <w:rFonts w:ascii="Times New Roman" w:hAnsi="Times New Roman" w:cs="Times New Roman"/>
              <w:sz w:val="10"/>
              <w:szCs w:val="10"/>
              <w:lang w:val="en-US"/>
            </w:rPr>
          </w:pPr>
        </w:p>
      </w:tc>
    </w:tr>
    <w:tr w:rsidR="00C17BFA" w:rsidTr="007934BD">
      <w:trPr>
        <w:trHeight w:val="844"/>
      </w:trPr>
      <w:tc>
        <w:tcPr>
          <w:tcW w:w="2802" w:type="dxa"/>
          <w:vAlign w:val="center"/>
        </w:tcPr>
        <w:p w:rsidR="00C17BFA" w:rsidRDefault="00C17BFA" w:rsidP="007934BD">
          <w:pPr>
            <w:pStyle w:val="a5"/>
            <w:jc w:val="center"/>
            <w:rPr>
              <w:lang w:val="en-US"/>
            </w:rPr>
          </w:pPr>
          <w:r>
            <w:rPr>
              <w:noProof/>
              <w:lang w:eastAsia="bg-BG"/>
            </w:rPr>
            <w:drawing>
              <wp:inline distT="0" distB="0" distL="0" distR="0" wp14:anchorId="33A8F349" wp14:editId="738A0CF0">
                <wp:extent cx="1447800" cy="673958"/>
                <wp:effectExtent l="0" t="0" r="0" b="0"/>
                <wp:docPr id="45" name="Picture 4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TA_Single_logo_[Full-Colour]_MOSV_9k_2024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63570" cy="68129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61" w:type="dxa"/>
          <w:vAlign w:val="center"/>
        </w:tcPr>
        <w:p w:rsidR="00C17BFA" w:rsidRPr="00961680" w:rsidRDefault="00C17BFA" w:rsidP="00C17BFA">
          <w:pPr>
            <w:spacing w:line="276" w:lineRule="auto"/>
            <w:jc w:val="center"/>
            <w:rPr>
              <w:rFonts w:ascii="Times New Roman" w:hAnsi="Times New Roman"/>
              <w:sz w:val="20"/>
              <w:szCs w:val="20"/>
            </w:rPr>
          </w:pPr>
          <w:r w:rsidRPr="00961680">
            <w:rPr>
              <w:rFonts w:ascii="Times New Roman" w:hAnsi="Times New Roman"/>
              <w:sz w:val="20"/>
              <w:szCs w:val="20"/>
            </w:rPr>
            <w:t>5800 гр. Плевен,  ул. „</w:t>
          </w:r>
          <w:proofErr w:type="spellStart"/>
          <w:r w:rsidRPr="00961680">
            <w:rPr>
              <w:rFonts w:ascii="Times New Roman" w:hAnsi="Times New Roman"/>
              <w:sz w:val="20"/>
              <w:szCs w:val="20"/>
            </w:rPr>
            <w:t>Чаталджа</w:t>
          </w:r>
          <w:proofErr w:type="spellEnd"/>
          <w:r>
            <w:rPr>
              <w:rFonts w:ascii="Times New Roman" w:hAnsi="Times New Roman"/>
              <w:sz w:val="20"/>
              <w:szCs w:val="20"/>
            </w:rPr>
            <w:t>“</w:t>
          </w:r>
          <w:r w:rsidRPr="00961680">
            <w:rPr>
              <w:rFonts w:ascii="Times New Roman" w:hAnsi="Times New Roman"/>
              <w:sz w:val="20"/>
              <w:szCs w:val="20"/>
            </w:rPr>
            <w:t xml:space="preserve"> №</w:t>
          </w:r>
          <w:r>
            <w:rPr>
              <w:rFonts w:ascii="Times New Roman" w:hAnsi="Times New Roman"/>
              <w:sz w:val="20"/>
              <w:szCs w:val="20"/>
            </w:rPr>
            <w:t xml:space="preserve"> </w:t>
          </w:r>
          <w:r w:rsidRPr="00961680">
            <w:rPr>
              <w:rFonts w:ascii="Times New Roman" w:hAnsi="Times New Roman"/>
              <w:sz w:val="20"/>
              <w:szCs w:val="20"/>
            </w:rPr>
            <w:t>60</w:t>
          </w:r>
        </w:p>
        <w:p w:rsidR="00C17BFA" w:rsidRPr="00961680" w:rsidRDefault="00C17BFA" w:rsidP="00C17BFA">
          <w:pPr>
            <w:spacing w:line="276" w:lineRule="auto"/>
            <w:jc w:val="center"/>
            <w:rPr>
              <w:rFonts w:ascii="Times New Roman" w:hAnsi="Times New Roman"/>
              <w:sz w:val="20"/>
              <w:szCs w:val="20"/>
              <w:lang w:val="en-US"/>
            </w:rPr>
          </w:pPr>
          <w:r w:rsidRPr="00961680">
            <w:rPr>
              <w:rFonts w:ascii="Times New Roman" w:hAnsi="Times New Roman"/>
              <w:sz w:val="20"/>
              <w:szCs w:val="20"/>
            </w:rPr>
            <w:t>тел.: +359 64 88 51 00</w:t>
          </w:r>
        </w:p>
        <w:p w:rsidR="00C17BFA" w:rsidRPr="00CF4200" w:rsidRDefault="00C17BFA" w:rsidP="00C17BFA">
          <w:pPr>
            <w:spacing w:line="276" w:lineRule="auto"/>
            <w:jc w:val="center"/>
            <w:rPr>
              <w:rFonts w:ascii="Times New Roman" w:hAnsi="Times New Roman"/>
              <w:sz w:val="20"/>
              <w:szCs w:val="20"/>
              <w:lang w:val="en-US"/>
            </w:rPr>
          </w:pPr>
          <w:r w:rsidRPr="007E695A">
            <w:rPr>
              <w:rFonts w:ascii="Times New Roman" w:hAnsi="Times New Roman"/>
              <w:sz w:val="20"/>
              <w:szCs w:val="20"/>
            </w:rPr>
            <w:t>e-</w:t>
          </w:r>
          <w:proofErr w:type="spellStart"/>
          <w:r w:rsidRPr="007E695A">
            <w:rPr>
              <w:rFonts w:ascii="Times New Roman" w:hAnsi="Times New Roman"/>
              <w:sz w:val="20"/>
              <w:szCs w:val="20"/>
            </w:rPr>
            <w:t>mail</w:t>
          </w:r>
          <w:proofErr w:type="spellEnd"/>
          <w:r w:rsidRPr="007E695A">
            <w:rPr>
              <w:rFonts w:ascii="Times New Roman" w:hAnsi="Times New Roman"/>
              <w:sz w:val="20"/>
              <w:szCs w:val="20"/>
            </w:rPr>
            <w:t xml:space="preserve">: </w:t>
          </w:r>
          <w:hyperlink r:id="rId2" w:history="1">
            <w:r w:rsidRPr="007E695A">
              <w:rPr>
                <w:rStyle w:val="aa"/>
                <w:rFonts w:ascii="Times New Roman" w:hAnsi="Times New Roman"/>
                <w:sz w:val="20"/>
                <w:szCs w:val="20"/>
                <w:u w:val="none"/>
              </w:rPr>
              <w:t>dunavbd@bddr.</w:t>
            </w:r>
            <w:r w:rsidRPr="007E695A">
              <w:rPr>
                <w:rStyle w:val="aa"/>
                <w:rFonts w:ascii="Times New Roman" w:hAnsi="Times New Roman"/>
                <w:sz w:val="20"/>
                <w:szCs w:val="20"/>
                <w:u w:val="none"/>
                <w:lang w:val="en-US"/>
              </w:rPr>
              <w:t>bg</w:t>
            </w:r>
          </w:hyperlink>
          <w:r>
            <w:rPr>
              <w:rFonts w:ascii="Times New Roman" w:hAnsi="Times New Roman"/>
              <w:sz w:val="20"/>
              <w:szCs w:val="20"/>
            </w:rPr>
            <w:t>,</w:t>
          </w:r>
          <w:r w:rsidRPr="007E695A">
            <w:rPr>
              <w:rFonts w:ascii="Times New Roman" w:hAnsi="Times New Roman"/>
              <w:sz w:val="20"/>
              <w:szCs w:val="20"/>
            </w:rPr>
            <w:t xml:space="preserve"> </w:t>
          </w:r>
          <w:proofErr w:type="spellStart"/>
          <w:r w:rsidRPr="007E695A">
            <w:rPr>
              <w:rFonts w:ascii="Times New Roman" w:hAnsi="Times New Roman"/>
              <w:sz w:val="20"/>
              <w:szCs w:val="20"/>
            </w:rPr>
            <w:t>web</w:t>
          </w:r>
          <w:proofErr w:type="spellEnd"/>
          <w:r w:rsidRPr="007E695A">
            <w:rPr>
              <w:rFonts w:ascii="Times New Roman" w:hAnsi="Times New Roman"/>
              <w:sz w:val="20"/>
              <w:szCs w:val="20"/>
            </w:rPr>
            <w:t xml:space="preserve">: </w:t>
          </w:r>
          <w:hyperlink r:id="rId3" w:history="1">
            <w:r w:rsidRPr="007E695A">
              <w:rPr>
                <w:rStyle w:val="aa"/>
                <w:rFonts w:ascii="Times New Roman" w:hAnsi="Times New Roman"/>
                <w:sz w:val="20"/>
                <w:szCs w:val="20"/>
                <w:u w:val="none"/>
              </w:rPr>
              <w:t>www.bd-dunav.</w:t>
            </w:r>
            <w:proofErr w:type="spellStart"/>
            <w:r w:rsidRPr="007E695A">
              <w:rPr>
                <w:rStyle w:val="aa"/>
                <w:rFonts w:ascii="Times New Roman" w:hAnsi="Times New Roman"/>
                <w:sz w:val="20"/>
                <w:szCs w:val="20"/>
                <w:u w:val="none"/>
                <w:lang w:val="en-US"/>
              </w:rPr>
              <w:t>bg</w:t>
            </w:r>
            <w:proofErr w:type="spellEnd"/>
          </w:hyperlink>
        </w:p>
      </w:tc>
      <w:tc>
        <w:tcPr>
          <w:tcW w:w="1417" w:type="dxa"/>
          <w:vAlign w:val="center"/>
        </w:tcPr>
        <w:p w:rsidR="00C17BFA" w:rsidRDefault="00C17BFA" w:rsidP="007934BD">
          <w:pPr>
            <w:pStyle w:val="a5"/>
            <w:jc w:val="center"/>
            <w:rPr>
              <w:lang w:val="en-US"/>
            </w:rPr>
          </w:pPr>
          <w:r>
            <w:rPr>
              <w:noProof/>
              <w:lang w:eastAsia="bg-BG"/>
            </w:rPr>
            <w:drawing>
              <wp:inline distT="0" distB="0" distL="0" distR="0" wp14:anchorId="23E9F958" wp14:editId="620F7344">
                <wp:extent cx="381000" cy="381000"/>
                <wp:effectExtent l="0" t="0" r="0" b="0"/>
                <wp:docPr id="46" name="Picture 4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81000" cy="3810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5" w:type="dxa"/>
        </w:tcPr>
        <w:p w:rsidR="00C17BFA" w:rsidRDefault="00C17BFA" w:rsidP="007934BD">
          <w:pPr>
            <w:pStyle w:val="a5"/>
            <w:jc w:val="right"/>
            <w:rPr>
              <w:lang w:val="en-US"/>
            </w:rPr>
          </w:pPr>
        </w:p>
        <w:p w:rsidR="00C17BFA" w:rsidRPr="00CF4200" w:rsidRDefault="0040565E" w:rsidP="007934BD">
          <w:pPr>
            <w:pStyle w:val="a5"/>
            <w:jc w:val="center"/>
            <w:rPr>
              <w:lang w:val="en-US"/>
            </w:rPr>
          </w:pPr>
          <w:sdt>
            <w:sdtPr>
              <w:id w:val="-492559107"/>
              <w:docPartObj>
                <w:docPartGallery w:val="Page Numbers (Bottom of Page)"/>
                <w:docPartUnique/>
              </w:docPartObj>
            </w:sdtPr>
            <w:sdtEndPr>
              <w:rPr>
                <w:noProof/>
              </w:rPr>
            </w:sdtEndPr>
            <w:sdtContent>
              <w:r w:rsidR="00C17BFA">
                <w:fldChar w:fldCharType="begin"/>
              </w:r>
              <w:r w:rsidR="00C17BFA">
                <w:instrText xml:space="preserve"> PAGE   \* MERGEFORMAT </w:instrText>
              </w:r>
              <w:r w:rsidR="00C17BFA">
                <w:fldChar w:fldCharType="separate"/>
              </w:r>
              <w:r w:rsidR="003817C0">
                <w:rPr>
                  <w:noProof/>
                </w:rPr>
                <w:t>1</w:t>
              </w:r>
              <w:r w:rsidR="00C17BFA">
                <w:rPr>
                  <w:noProof/>
                </w:rPr>
                <w:fldChar w:fldCharType="end"/>
              </w:r>
            </w:sdtContent>
          </w:sdt>
        </w:p>
      </w:tc>
    </w:tr>
  </w:tbl>
  <w:p w:rsidR="00A201E4" w:rsidRPr="00C17BFA" w:rsidRDefault="00A201E4" w:rsidP="00C17BFA">
    <w:pPr>
      <w:pStyle w:val="a5"/>
      <w:rPr>
        <w:sz w:val="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565E" w:rsidRDefault="0040565E" w:rsidP="00A201E4">
      <w:pPr>
        <w:spacing w:after="0" w:line="240" w:lineRule="auto"/>
      </w:pPr>
      <w:r>
        <w:separator/>
      </w:r>
    </w:p>
  </w:footnote>
  <w:footnote w:type="continuationSeparator" w:id="0">
    <w:p w:rsidR="0040565E" w:rsidRDefault="0040565E" w:rsidP="00A201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0456" w:rsidRPr="00970456" w:rsidRDefault="00970456">
    <w:pPr>
      <w:pStyle w:val="a3"/>
      <w:rPr>
        <w:rFonts w:ascii="Times New Roman" w:hAnsi="Times New Roman" w:cs="Times New Roman"/>
        <w:color w:val="FFFFFF" w:themeColor="background1"/>
        <w:sz w:val="24"/>
        <w:szCs w:val="24"/>
        <w:lang w:val="en-US"/>
      </w:rPr>
    </w:pPr>
    <w:r w:rsidRPr="00970456">
      <w:rPr>
        <w:rFonts w:ascii="Times New Roman" w:hAnsi="Times New Roman" w:cs="Times New Roman"/>
        <w:color w:val="FFFFFF" w:themeColor="background1"/>
        <w:sz w:val="24"/>
        <w:szCs w:val="24"/>
        <w:lang w:val="en-US"/>
      </w:rPr>
      <w:t>.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01E4" w:rsidRPr="002C7C1B" w:rsidRDefault="00A201E4" w:rsidP="00DA4763">
    <w:pPr>
      <w:pStyle w:val="a3"/>
      <w:tabs>
        <w:tab w:val="left" w:pos="1276"/>
        <w:tab w:val="left" w:pos="1418"/>
      </w:tabs>
      <w:spacing w:before="180" w:after="180"/>
      <w:jc w:val="both"/>
      <w:rPr>
        <w:rFonts w:ascii="Times New Roman" w:hAnsi="Times New Roman"/>
        <w:b/>
        <w:caps/>
        <w:sz w:val="28"/>
        <w:szCs w:val="28"/>
      </w:rPr>
    </w:pPr>
    <w:r>
      <w:rPr>
        <w:rFonts w:ascii="Times New Roman" w:hAnsi="Times New Roman"/>
        <w:noProof/>
        <w:sz w:val="28"/>
        <w:szCs w:val="28"/>
        <w:lang w:eastAsia="bg-BG"/>
      </w:rPr>
      <w:drawing>
        <wp:anchor distT="0" distB="0" distL="114300" distR="114300" simplePos="0" relativeHeight="251659264" behindDoc="0" locked="0" layoutInCell="1" allowOverlap="0" wp14:anchorId="4C86BF06" wp14:editId="685B148E">
          <wp:simplePos x="0" y="0"/>
          <wp:positionH relativeFrom="column">
            <wp:posOffset>-44450</wp:posOffset>
          </wp:positionH>
          <wp:positionV relativeFrom="paragraph">
            <wp:posOffset>-19685</wp:posOffset>
          </wp:positionV>
          <wp:extent cx="755015" cy="1111250"/>
          <wp:effectExtent l="0" t="0" r="6985" b="0"/>
          <wp:wrapSquare wrapText="bothSides"/>
          <wp:docPr id="44" name="Picture 44" descr="Li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io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015" cy="1111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hAnsi="Times New Roman"/>
        <w:noProof/>
        <w:sz w:val="28"/>
        <w:szCs w:val="28"/>
        <w:lang w:eastAsia="bg-BG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9308174" wp14:editId="24E2E7E7">
              <wp:simplePos x="0" y="0"/>
              <wp:positionH relativeFrom="column">
                <wp:posOffset>685800</wp:posOffset>
              </wp:positionH>
              <wp:positionV relativeFrom="paragraph">
                <wp:posOffset>145415</wp:posOffset>
              </wp:positionV>
              <wp:extent cx="0" cy="792480"/>
              <wp:effectExtent l="9525" t="12065" r="9525" b="5080"/>
              <wp:wrapNone/>
              <wp:docPr id="1" name="Straight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9248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line w14:anchorId="62FE6BCE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11.45pt" to="54pt,7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El5HAIAADUEAAAOAAAAZHJzL2Uyb0RvYy54bWysU8uu2jAU3FfqP1jeQxIau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"/>
          </w:pict>
        </mc:Fallback>
      </mc:AlternateContent>
    </w:r>
    <w:r w:rsidRPr="002C7C1B">
      <w:rPr>
        <w:rFonts w:ascii="Times New Roman" w:hAnsi="Times New Roman"/>
        <w:b/>
        <w:caps/>
        <w:sz w:val="28"/>
        <w:szCs w:val="28"/>
      </w:rPr>
      <w:t>Република България</w:t>
    </w:r>
  </w:p>
  <w:p w:rsidR="00A201E4" w:rsidRPr="002C7C1B" w:rsidRDefault="00A201E4" w:rsidP="00DA4763">
    <w:pPr>
      <w:pStyle w:val="a3"/>
      <w:tabs>
        <w:tab w:val="left" w:pos="1276"/>
        <w:tab w:val="left" w:pos="1418"/>
      </w:tabs>
      <w:spacing w:before="180" w:after="180"/>
      <w:jc w:val="both"/>
      <w:rPr>
        <w:rFonts w:ascii="Times New Roman" w:hAnsi="Times New Roman"/>
        <w:b/>
        <w:sz w:val="28"/>
        <w:szCs w:val="28"/>
      </w:rPr>
    </w:pPr>
    <w:r w:rsidRPr="002C7C1B">
      <w:rPr>
        <w:rFonts w:ascii="Times New Roman" w:hAnsi="Times New Roman"/>
        <w:b/>
        <w:sz w:val="28"/>
        <w:szCs w:val="28"/>
      </w:rPr>
      <w:t>Министерство на околната среда и водите</w:t>
    </w:r>
  </w:p>
  <w:p w:rsidR="00A201E4" w:rsidRPr="00A201E4" w:rsidRDefault="00A201E4" w:rsidP="00DA4763">
    <w:pPr>
      <w:pStyle w:val="a3"/>
      <w:tabs>
        <w:tab w:val="left" w:pos="1276"/>
        <w:tab w:val="left" w:pos="1418"/>
      </w:tabs>
      <w:spacing w:before="180" w:after="180"/>
      <w:jc w:val="both"/>
      <w:rPr>
        <w:rFonts w:ascii="Times New Roman" w:hAnsi="Times New Roman"/>
        <w:sz w:val="28"/>
        <w:szCs w:val="28"/>
        <w:lang w:val="en-US"/>
      </w:rPr>
    </w:pPr>
    <w:proofErr w:type="spellStart"/>
    <w:r w:rsidRPr="002C7C1B">
      <w:rPr>
        <w:rFonts w:ascii="Times New Roman" w:hAnsi="Times New Roman"/>
        <w:sz w:val="28"/>
        <w:szCs w:val="28"/>
      </w:rPr>
      <w:t>Бас</w:t>
    </w:r>
    <w:r>
      <w:rPr>
        <w:rFonts w:ascii="Times New Roman" w:hAnsi="Times New Roman"/>
        <w:sz w:val="28"/>
        <w:szCs w:val="28"/>
      </w:rPr>
      <w:t>ейнова</w:t>
    </w:r>
    <w:proofErr w:type="spellEnd"/>
    <w:r>
      <w:rPr>
        <w:rFonts w:ascii="Times New Roman" w:hAnsi="Times New Roman"/>
        <w:sz w:val="28"/>
        <w:szCs w:val="28"/>
      </w:rPr>
      <w:t xml:space="preserve"> дирекция „Дунавски район“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C7251"/>
    <w:multiLevelType w:val="hybridMultilevel"/>
    <w:tmpl w:val="99D287E2"/>
    <w:lvl w:ilvl="0" w:tplc="FBB4ED7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938B1"/>
    <w:multiLevelType w:val="hybridMultilevel"/>
    <w:tmpl w:val="28CC6394"/>
    <w:lvl w:ilvl="0" w:tplc="0402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AA5180B"/>
    <w:multiLevelType w:val="hybridMultilevel"/>
    <w:tmpl w:val="2EDC17A0"/>
    <w:lvl w:ilvl="0" w:tplc="AE7EC1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B03EF4"/>
    <w:multiLevelType w:val="hybridMultilevel"/>
    <w:tmpl w:val="908A9A86"/>
    <w:lvl w:ilvl="0" w:tplc="9D16C936">
      <w:start w:val="5"/>
      <w:numFmt w:val="bullet"/>
      <w:lvlText w:val="-"/>
      <w:lvlJc w:val="left"/>
      <w:pPr>
        <w:ind w:left="1211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5BD96C41"/>
    <w:multiLevelType w:val="multilevel"/>
    <w:tmpl w:val="55DC4A7C"/>
    <w:lvl w:ilvl="0">
      <w:start w:val="1"/>
      <w:numFmt w:val="decimal"/>
      <w:lvlText w:val="%1"/>
      <w:lvlJc w:val="left"/>
      <w:pPr>
        <w:ind w:left="1110" w:hanging="11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45" w:hanging="11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8" w:hanging="111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37" w:hanging="111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46" w:hanging="111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55" w:hanging="111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655713E6"/>
    <w:multiLevelType w:val="multilevel"/>
    <w:tmpl w:val="94FAD86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669" w:hanging="600"/>
      </w:pPr>
      <w:rPr>
        <w:rFonts w:hint="default"/>
        <w:u w:val="single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  <w:u w:val="single"/>
      </w:rPr>
    </w:lvl>
  </w:abstractNum>
  <w:abstractNum w:abstractNumId="6" w15:restartNumberingAfterBreak="0">
    <w:nsid w:val="66807B15"/>
    <w:multiLevelType w:val="hybridMultilevel"/>
    <w:tmpl w:val="467EE6DE"/>
    <w:lvl w:ilvl="0" w:tplc="0402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7CED6B1B"/>
    <w:multiLevelType w:val="hybridMultilevel"/>
    <w:tmpl w:val="B5749CC4"/>
    <w:lvl w:ilvl="0" w:tplc="9132D956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1"/>
  </w:num>
  <w:num w:numId="5">
    <w:abstractNumId w:val="0"/>
  </w:num>
  <w:num w:numId="6">
    <w:abstractNumId w:val="6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231"/>
    <w:rsid w:val="000129E2"/>
    <w:rsid w:val="000C3991"/>
    <w:rsid w:val="000D3D9B"/>
    <w:rsid w:val="001627FD"/>
    <w:rsid w:val="001C0653"/>
    <w:rsid w:val="001C24A0"/>
    <w:rsid w:val="00246D23"/>
    <w:rsid w:val="002C50BC"/>
    <w:rsid w:val="002D2ACB"/>
    <w:rsid w:val="003817C0"/>
    <w:rsid w:val="00391D8A"/>
    <w:rsid w:val="003E013D"/>
    <w:rsid w:val="0040565E"/>
    <w:rsid w:val="004B793D"/>
    <w:rsid w:val="004D4EBC"/>
    <w:rsid w:val="004F528B"/>
    <w:rsid w:val="00530BFE"/>
    <w:rsid w:val="005837D6"/>
    <w:rsid w:val="00674CCC"/>
    <w:rsid w:val="00690C18"/>
    <w:rsid w:val="00835FDE"/>
    <w:rsid w:val="00845220"/>
    <w:rsid w:val="00865ACE"/>
    <w:rsid w:val="008D0728"/>
    <w:rsid w:val="00900DB3"/>
    <w:rsid w:val="009148BB"/>
    <w:rsid w:val="00957DED"/>
    <w:rsid w:val="00970456"/>
    <w:rsid w:val="009A15DE"/>
    <w:rsid w:val="00A201E4"/>
    <w:rsid w:val="00A53DA9"/>
    <w:rsid w:val="00AB7852"/>
    <w:rsid w:val="00BB468E"/>
    <w:rsid w:val="00C016D0"/>
    <w:rsid w:val="00C17BFA"/>
    <w:rsid w:val="00C57A0D"/>
    <w:rsid w:val="00C843C3"/>
    <w:rsid w:val="00CB7F28"/>
    <w:rsid w:val="00CD7DFE"/>
    <w:rsid w:val="00CF4200"/>
    <w:rsid w:val="00D52FF1"/>
    <w:rsid w:val="00DA4763"/>
    <w:rsid w:val="00E21941"/>
    <w:rsid w:val="00E706C5"/>
    <w:rsid w:val="00EF5231"/>
    <w:rsid w:val="00F131CE"/>
    <w:rsid w:val="00F14589"/>
    <w:rsid w:val="00F22BC1"/>
    <w:rsid w:val="00F67D28"/>
    <w:rsid w:val="00F85302"/>
    <w:rsid w:val="00FD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F091FA"/>
  <w15:docId w15:val="{23B4DF82-A832-4879-A8D6-1D73E1850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46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01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A201E4"/>
  </w:style>
  <w:style w:type="paragraph" w:styleId="a5">
    <w:name w:val="footer"/>
    <w:basedOn w:val="a"/>
    <w:link w:val="a6"/>
    <w:uiPriority w:val="99"/>
    <w:unhideWhenUsed/>
    <w:rsid w:val="00A201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A201E4"/>
  </w:style>
  <w:style w:type="paragraph" w:styleId="a7">
    <w:name w:val="Balloon Text"/>
    <w:basedOn w:val="a"/>
    <w:link w:val="a8"/>
    <w:uiPriority w:val="99"/>
    <w:semiHidden/>
    <w:unhideWhenUsed/>
    <w:rsid w:val="00A201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A201E4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39"/>
    <w:rsid w:val="00CF42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nhideWhenUsed/>
    <w:rsid w:val="00CF4200"/>
    <w:rPr>
      <w:color w:val="0000FF"/>
      <w:u w:val="single"/>
    </w:rPr>
  </w:style>
  <w:style w:type="paragraph" w:customStyle="1" w:styleId="CharCharChar">
    <w:name w:val="Char Char Char"/>
    <w:basedOn w:val="a"/>
    <w:semiHidden/>
    <w:rsid w:val="00FD1CEC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sz w:val="20"/>
      <w:szCs w:val="24"/>
      <w:lang w:val="pl-PL" w:eastAsia="pl-PL"/>
    </w:rPr>
  </w:style>
  <w:style w:type="paragraph" w:styleId="ab">
    <w:name w:val="List Paragraph"/>
    <w:basedOn w:val="a"/>
    <w:uiPriority w:val="34"/>
    <w:qFormat/>
    <w:rsid w:val="009148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http://www.bd-dunav.bg" TargetMode="External" Type="http://schemas.openxmlformats.org/officeDocument/2006/relationships/hyperlink"/><Relationship Id="rId11" Target="https://www.bd-dunav.bg/" TargetMode="External" Type="http://schemas.openxmlformats.org/officeDocument/2006/relationships/hyperlink"/><Relationship Id="rId12" Target="media/image2.emf" Type="http://schemas.openxmlformats.org/officeDocument/2006/relationships/image"/><Relationship Id="rId13" Target="header1.xml" Type="http://schemas.openxmlformats.org/officeDocument/2006/relationships/header"/><Relationship Id="rId14" Target="footer1.xml" Type="http://schemas.openxmlformats.org/officeDocument/2006/relationships/footer"/><Relationship Id="rId15" Target="header2.xml" Type="http://schemas.openxmlformats.org/officeDocument/2006/relationships/header"/><Relationship Id="rId16" Target="footer2.xml" Type="http://schemas.openxmlformats.org/officeDocument/2006/relationships/footer"/><Relationship Id="rId17" Target="fontTable.xml" Type="http://schemas.openxmlformats.org/officeDocument/2006/relationships/fontTable"/><Relationship Id="rId18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media/image1.emf" Type="http://schemas.openxmlformats.org/officeDocument/2006/relationships/image"/><Relationship Id="rId9" Target="http://www.bd-dunav.org" TargetMode="External" Type="http://schemas.openxmlformats.org/officeDocument/2006/relationships/hyperlink"/></Relationships>
</file>

<file path=word/_rels/footer1.xml.rels><?xml version="1.0" encoding="UTF-8" standalone="yes"?><Relationships xmlns="http://schemas.openxmlformats.org/package/2006/relationships"><Relationship Id="rId1" Target="media/image3.jpeg" Type="http://schemas.openxmlformats.org/officeDocument/2006/relationships/image"/><Relationship Id="rId2" Target="mailto:dunavbd@bddr.bg" TargetMode="External" Type="http://schemas.openxmlformats.org/officeDocument/2006/relationships/hyperlink"/><Relationship Id="rId3" Target="http://www.bd-dunav.bg" TargetMode="External" Type="http://schemas.openxmlformats.org/officeDocument/2006/relationships/hyperlink"/><Relationship Id="rId4" Target="media/image4.png" Type="http://schemas.openxmlformats.org/officeDocument/2006/relationships/image"/></Relationships>
</file>

<file path=word/_rels/footer2.xml.rels><?xml version="1.0" encoding="UTF-8" standalone="yes"?><Relationships xmlns="http://schemas.openxmlformats.org/package/2006/relationships"><Relationship Id="rId1" Target="media/image3.jpeg" Type="http://schemas.openxmlformats.org/officeDocument/2006/relationships/image"/><Relationship Id="rId2" Target="mailto:dunavbd@bddr.bg" TargetMode="External" Type="http://schemas.openxmlformats.org/officeDocument/2006/relationships/hyperlink"/><Relationship Id="rId3" Target="http://www.bd-dunav.bg" TargetMode="External" Type="http://schemas.openxmlformats.org/officeDocument/2006/relationships/hyperlink"/><Relationship Id="rId4" Target="media/image4.png" Type="http://schemas.openxmlformats.org/officeDocument/2006/relationships/image"/></Relationships>
</file>

<file path=word/_rels/header2.xml.rels><?xml version="1.0" encoding="UTF-8" standalone="yes"?><Relationships xmlns="http://schemas.openxmlformats.org/package/2006/relationships"><Relationship Id="rId1" Target="media/image5.jpeg" Type="http://schemas.openxmlformats.org/officeDocument/2006/relationships/image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?><Relationships xmlns="http://schemas.openxmlformats.org/package/2006/relationships"><Relationship Id="rId4" Target="sig4.xml" Type="http://schemas.openxmlformats.org/package/2006/relationships/digital-signature/signature"/><Relationship Id="rId5" Target="sig5.xml" Type="http://schemas.openxmlformats.org/package/2006/relationships/digital-signature/signature"/></Relationships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jpN7UonpfB54JBFcs6qmID9vaFWjjnYGSndLTIsycYk=</DigestValue>
    </Reference>
    <Reference Type="http://www.w3.org/2000/09/xmldsig#Object" URI="#idOfficeObject">
      <DigestMethod Algorithm="http://www.w3.org/2001/04/xmlenc#sha256"/>
      <DigestValue>OFv34kDxwIaIetSJbCQ0KOERLpF+/zywk9435GSMQnc=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Q4BhYGd0tvJe2NNpXr481UvxK1+4z7Dd3P5gIG+Bkvo=</DigestValue>
    </Reference>
    <Reference Type="http://www.w3.org/2000/09/xmldsig#Object" URI="#idValidSigLnImg">
      <DigestMethod Algorithm="http://www.w3.org/2001/04/xmlenc#sha256"/>
      <DigestValue>73tzZ+c9ncuQToTroyk8njqchm4Cpg+YgU/1hPXyWcA=</DigestValue>
    </Reference>
    <Reference Type="http://www.w3.org/2000/09/xmldsig#Object" URI="#idInvalidSigLnImg">
      <DigestMethod Algorithm="http://www.w3.org/2001/04/xmlenc#sha256"/>
      <DigestValue>HP91+vVVvh4ODA3Dymz6+UhoE+iGko8dDItxj3tEC74=</DigestValue>
    </Reference>
  </SignedInfo>
  <SignatureValue>rrSgDQg5Bh4s7WPAv1spz5oEnl3op+DAnthK8fQVP2KMJWvllemfyf7fb2/6ms21MXZU711AHMBi
H+RHknxE3+YTTUE8B+mO3s+vCI0EI9pLPVBtWdRlnAyuhNyuIO+QhSF9D6NawrWa6Lq6wfb8BKuu
1MR2SX5+BXNAFUFxtf9kfwIFrnqRmHCTz/JYxu11e/CR2G9zlZEQIKZsH3JxTGCSLaKCVzWfoKBD
gF3ZBxT9eW3yjpZt4rAwzb1xR45OJRbUuzOokLFpn/PI4HxWcFeYLpMdwO2kNqrAwJHA+amgYS8P
6wAD4RF+nRSLaFRToT46/Ua1HkOMWZSrD4cpkWQ1NIacWC1f8j3XcDvgdjQvF/HqhuIcIkaMzBPL
y/HjbslldleMB4iZd9XIw79sy6x2tqNJp99swFAaVXTqV/Q4uv02irnIjwUfIBaeGiw9shMf81ii
EK2Pu2kcCzuCWoaPsIZ/aB+IpLG6i0e8/pmDuaprXKfOepUEHPVoXcls</SignatureValue>
  <KeyInfo>
    <X509Data>
      <X509Certificate>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</Transform>
          <Transform Algorithm="http://www.w3.org/TR/2001/REC-xml-c14n-20010315"/>
        </Transforms>
        <DigestMethod Algorithm="http://www.w3.org/2001/04/xmlenc#sha256"/>
        <DigestValue>MwyVFcQSa5Plkjkdko3Gkqyh618itswOX0dM8cta3Es=</DigestValue>
      </Reference>
      <Reference URI="/word/_rels/foot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bSNsmRswvshyqJcOd1CjWxe9lju3UZPubtbe7t0hQ58=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bSNsmRswvshyqJcOd1CjWxe9lju3UZPubtbe7t0hQ58=</DigestValue>
      </Reference>
      <Reference URI="/word/_rels/head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LqTiWosGo4O9EOv9qohGs99p220Il2I1kBj46l2aW/Y=</DigestValue>
      </Reference>
      <Reference URI="/word/document.xml?ContentType=application/vnd.openxmlformats-officedocument.wordprocessingml.document.main+xml">
        <DigestMethod Algorithm="http://www.w3.org/2001/04/xmlenc#sha256"/>
        <DigestValue>y6MXjdzAqxxScuksizCuDF+Yh5HvAQ/GKTPSyoJMjyM=</DigestValue>
      </Reference>
      <Reference URI="/word/endnotes.xml?ContentType=application/vnd.openxmlformats-officedocument.wordprocessingml.endnotes+xml">
        <DigestMethod Algorithm="http://www.w3.org/2001/04/xmlenc#sha256"/>
        <DigestValue>iRpTGZYoob2v3yRmGyiV8Do67/zt4gkgNI7jl245fyY=</DigestValue>
      </Reference>
      <Reference URI="/word/fontTable.xml?ContentType=application/vnd.openxmlformats-officedocument.wordprocessingml.fontTable+xml">
        <DigestMethod Algorithm="http://www.w3.org/2001/04/xmlenc#sha256"/>
        <DigestValue>Z0W0jyr9je8es3N960AhbXbjO75GfhVQbEH9ABdb5lo=</DigestValue>
      </Reference>
      <Reference URI="/word/footer1.xml?ContentType=application/vnd.openxmlformats-officedocument.wordprocessingml.footer+xml">
        <DigestMethod Algorithm="http://www.w3.org/2001/04/xmlenc#sha256"/>
        <DigestValue>H8QKW3TWzrqfPOX6aOLzLKtP0UxRJDPcyYTPG4VBmlU=</DigestValue>
      </Reference>
      <Reference URI="/word/footer2.xml?ContentType=application/vnd.openxmlformats-officedocument.wordprocessingml.footer+xml">
        <DigestMethod Algorithm="http://www.w3.org/2001/04/xmlenc#sha256"/>
        <DigestValue>KzmEhnJ2TPFxWlaph7QRdpRGz8mZYZ1GrfHxdOw45MM=</DigestValue>
      </Reference>
      <Reference URI="/word/footnotes.xml?ContentType=application/vnd.openxmlformats-officedocument.wordprocessingml.footnotes+xml">
        <DigestMethod Algorithm="http://www.w3.org/2001/04/xmlenc#sha256"/>
        <DigestValue>qnA57cUT8lPRE5UDYhkVCy34URsLyFPyDoXiNpppSd8=</DigestValue>
      </Reference>
      <Reference URI="/word/header1.xml?ContentType=application/vnd.openxmlformats-officedocument.wordprocessingml.header+xml">
        <DigestMethod Algorithm="http://www.w3.org/2001/04/xmlenc#sha256"/>
        <DigestValue>ovOVsmBDhU5flVI2Os2h/BTGl+PHeWyOaTSbM+jboUQ=</DigestValue>
      </Reference>
      <Reference URI="/word/header2.xml?ContentType=application/vnd.openxmlformats-officedocument.wordprocessingml.header+xml">
        <DigestMethod Algorithm="http://www.w3.org/2001/04/xmlenc#sha256"/>
        <DigestValue>I1bQWEXLy4CnzfEC+5wmXamSTby1Uyro4XyNNGei+Ck=</DigestValue>
      </Reference>
      <Reference URI="/word/media/image1.emf?ContentType=image/x-emf">
        <DigestMethod Algorithm="http://www.w3.org/2001/04/xmlenc#sha256"/>
        <DigestValue>9HAqUCqlOpHd36MExlXsYmTKIVwWsJ8DggtI9XvM6Qw=</DigestValue>
      </Reference>
      <Reference URI="/word/media/image2.emf?ContentType=image/x-emf">
        <DigestMethod Algorithm="http://www.w3.org/2001/04/xmlenc#sha256"/>
        <DigestValue>ErGTha26D8hgvSt28mSlT9XTugrd22qsIuJku2g7sfw=</DigestValue>
      </Reference>
      <Reference URI="/word/media/image3.jpeg?ContentType=image/jpeg">
        <DigestMethod Algorithm="http://www.w3.org/2001/04/xmlenc#sha256"/>
        <DigestValue>tzrzIOmusLLsMe0k2CmWZ7CAaL7ONtlACyIIaaghE6Y=</DigestValue>
      </Reference>
      <Reference URI="/word/media/image4.png?ContentType=image/png">
        <DigestMethod Algorithm="http://www.w3.org/2001/04/xmlenc#sha256"/>
        <DigestValue>REIuBRTCu/38qakphzfytlOzg3rIsljQzLf7Z25SIZQ=</DigestValue>
      </Reference>
      <Reference URI="/word/media/image5.jpeg?ContentType=image/jpeg">
        <DigestMethod Algorithm="http://www.w3.org/2001/04/xmlenc#sha256"/>
        <DigestValue>rqgI5LmlBJGh1HPFM8zV0mg7SqL7xSYyGhJOJnoHM94=</DigestValue>
      </Reference>
      <Reference URI="/word/numbering.xml?ContentType=application/vnd.openxmlformats-officedocument.wordprocessingml.numbering+xml">
        <DigestMethod Algorithm="http://www.w3.org/2001/04/xmlenc#sha256"/>
        <DigestValue>PzAlOJQtXBH+uA1vYpYnnw4QWtS49nkRQrSPf957EKY=</DigestValue>
      </Reference>
      <Reference URI="/word/settings.xml?ContentType=application/vnd.openxmlformats-officedocument.wordprocessingml.settings+xml">
        <DigestMethod Algorithm="http://www.w3.org/2001/04/xmlenc#sha256"/>
        <DigestValue>8UIcNnvViUu4Q0sEpue1fEI71HnySco/RNYHTaczrMY=</DigestValue>
      </Reference>
      <Reference URI="/word/styles.xml?ContentType=application/vnd.openxmlformats-officedocument.wordprocessingml.styles+xml">
        <DigestMethod Algorithm="http://www.w3.org/2001/04/xmlenc#sha256"/>
        <DigestValue>ECV1RILTHc3avHcYjqui1/sVuqCOpVUv91KOhSuUFYQ=</DigestValue>
      </Reference>
      <Reference URI="/word/theme/theme1.xml?ContentType=application/vnd.openxmlformats-officedocument.theme+xml">
        <DigestMethod Algorithm="http://www.w3.org/2001/04/xmlenc#sha256"/>
        <DigestValue>LoqgAHc1hCzfDDpT/q5mYS2t9spEBJr8/tedJ0yDYIE=</DigestValue>
      </Reference>
      <Reference URI="/word/webSettings.xml?ContentType=application/vnd.openxmlformats-officedocument.wordprocessingml.webSettings+xml">
        <DigestMethod Algorithm="http://www.w3.org/2001/04/xmlenc#sha256"/>
        <DigestValue>8JastnM5t30OLdmv2PyPNOe1YxAXc/Qz0O1UCFnWyxM=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2026-04-02T13:34:15Z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{BE4B5858-83DF-402F-BB80-4B74B25083B9}</SetupID>
          <SignatureText>Румелия Петрова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1680</HorizontalResolution>
          <VerticalResolution>1050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2026-04-02T13:34:15Z</xd:SigningTime>
          <xd:SigningCertificate>
            <xd:Cert>
              <xd:CertDigest>
                <DigestMethod Algorithm="http://www.w3.org/2001/04/xmlenc#sha256"/>
                <DigestValue>/iX/6b/5TnxAK49qx980nRYX0zHPeEfNdmuDCma6miI=</DigestValue>
              </xd:CertDigest>
              <xd:IssuerSerial>
                <X509IssuerName>CN=B-Trust Operational Qualified CA, OU=B-Trust, O=BORICA AD, OID.2.5.4.97=NTRBG-201230426, C=BG</X509IssuerName>
                <X509SerialNumber>6416448206974616133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AIBAAB/AAAAAAAAAAAAAACMHAAAGQ4AACBFTUYAAAEAfBoAAKIAAAAGAAAAAAAAAAAAAAAAAAAAkAYAABoEAADaAQAAKAEAAAAAAAAAAAAAAAAAAJA7BwBAhAQACgAAABAAAAAAAAAAAAAAAEsAAAAQAAAAAAAAAAUAAAAeAAAAGAAAAAAAAAAAAAAAAwEAAIAAAAAnAAAAGAAAAAEAAAAAAAAAAAAAAAAAAAAlAAAADAAAAAEAAABMAAAAZAAAAAAAAAAAAAAAAgEAAH8AAAAAAAAAAAAAAAM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CA+115sQEAABDoKxD7fwAAAPaRdrEBAADIXru3+38AAAAAAAAAAAAAAadjEPt/AAACAAAAAAAAAAIAAAAAAAAAAAAAAAAAAAAAAAAAAAAAAI6SCUIIYQAAcDWOdrEBAADgRXp5sQEAAAAAAAAAAAAAwJOTdrEBAAAYgC8fAAAAAOD///8AAAAABgAAAAAAAAACAAAAAAAAADx/Lx8QAAAAkH8vHxAAAABhRJG3+38AAAAAAAAAAAAAUOdStwAAAAAAAAAAAAAAAP+gMxD7fwAAwJOTdrEBAAC765W3+38AAOB+Lx8QAAAAkH8vHxAAAAAAAAAAAAAAAAAAAABkdgAIAAAAACUAAAAMAAAAAwAAABgAAAAMAAAAAAAAAhIAAAAMAAAAAQAAABYAAAAMAAAACAAAAFQAAABUAAAACgAAACcAAAAeAAAASgAAAAEAAADbtuFBGIbh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</Object>
  <Object Id="idInvalidSigLnImg">AQAAAGwAAAAAAAAAAAAAAAIBAAB/AAAAAAAAAAAAAACMHAAAGQ4AACBFTUYAAAEAFB4AAKgAAAAGAAAAAAAAAAAAAAAAAAAAkAYAABoEAADaAQAAKAEAAAAAAAAAAAAAAAAAAJA7BwBAhAQACgAAABAAAAAAAAAAAAAAAEsAAAAQAAAAAAAAAAUAAAAeAAAAGAAAAAAAAAAAAAAAAwEAAIAAAAAnAAAAGAAAAAEAAAAAAAAAAAAAAAAAAAAlAAAADAAAAAEAAABMAAAAZAAAAAAAAAAAAAAAAgEAAH8AAAAAAAAAAAAAAAM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ID7XXmxAQAAEOgrEPt/AAAA9pF2sQEAAMheu7f7fwAAAAAAAAAAAAABp2MQ+38AAAIAAAAAAAAAAgAAAAAAAAAAAAAAAAAAAAAAAAAAAAAAjpIJQghhAABwNY52sQEAAOBFenmxAQAAAAAAAAAAAADAk5N2sQEAABiALx8AAAAA4P///wAAAAAGAAAAAAAAAAIAAAAAAAAAPH8vHxAAAACQfy8fEAAAAGFEkbf7fwAAAAAAAAAAAABQ51K3AAAAAAAAAAAAAAAA/6AzEPt/AADAk5N2sQEAALvrlbf7fwAA4H4vHxAAAACQfy8fEAAAAAAAAAAAAAAAAAAAAGR2AAgAAAAAJQAAAAwAAAADAAAAGAAAAAwAAAAAAAACEgAAAAwAAAABAAAAFgAAAAwAAAAIAAAAVAAAAFQAAAAKAAAAJwAAAB4AAABKAAAAAQAAANu24UEYhuF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</Object>
</Signature>
</file>

<file path=_xmlsignatures/sig5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Type="http://www.w3.org/2000/09/xmldsig#Object" URI="#idPackageObject">
      <DigestMethod Algorithm="http://www.w3.org/2000/09/xmldsig#sha1"/>
      <DigestValue>cnMsm+SIM8ENKEdbYEyQ6838Y78=</DigestValue>
    </Reference>
    <Reference Type="http://www.w3.org/2000/09/xmldsig#Object" URI="#idOfficeObject">
      <DigestMethod Algorithm="http://www.w3.org/2000/09/xmldsig#sha1"/>
      <DigestValue>RDIZszWvJwXgfrHC+u3E7lEWU38=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0/09/xmldsig#sha1"/>
      <DigestValue>jBaUDu2at66fIhXcSUsAvtry/yg=</DigestValue>
    </Reference>
  </SignedInfo>
  <SignatureValue Id="idPackageSignature-signature-value">ixV2rF3ZYgdQfihs09CribCBqZqRE3Tswhys6T0EUrG5AiSpPAfzLF20eg604uMf0mcJSOtQx0p1bjBJgxq8YA1taCK+cw4g1TYaX4QVR9jxjvsnEu3pnfQPIMjq9lsM3IwEhKsy4+f6ug6hYhLB4HEi3Mmc4gq+m3taQlqItK9qycDheVU89VMWO25hHXUHJOIWyWqxahGjkaAzuVYDZ2Oo9Dq5XNasvYQCUsldwXfBtP9di0cMJgWQyFRkPvj26Dk95wtVhCwJPbQJ3rSvUR+DGHNRYzHFrQGW9kZPO/S+ZH2T7BLFc7sBw7Qy/QMv4MquJU/NdJ0mJV1BPkhHtQ==</SignatureValue>
  <KeyInfo>
    <X509Data>
      <X509Certificate>MIIG/TCCBOWgAwIBAgIIJ4rYQuRptXowDQYJKoZIhvcNAQELBQAwdzELMAkGA1UEBhMCQkcxGDAW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10"/>
            <mdssi:RelationshipReference xmlns:mdssi="http://schemas.openxmlformats.org/package/2006/digital-signature" SourceId="rId11"/>
            <mdssi:RelationshipReference xmlns:mdssi="http://schemas.openxmlformats.org/package/2006/digital-signature" SourceId="rId12"/>
            <mdssi:RelationshipReference xmlns:mdssi="http://schemas.openxmlformats.org/package/2006/digital-signature" SourceId="rId13"/>
            <mdssi:RelationshipReference xmlns:mdssi="http://schemas.openxmlformats.org/package/2006/digital-signature" SourceId="rId14"/>
            <mdssi:RelationshipReference xmlns:mdssi="http://schemas.openxmlformats.org/package/2006/digital-signature" SourceId="rId15"/>
            <mdssi:RelationshipReference xmlns:mdssi="http://schemas.openxmlformats.org/package/2006/digital-signature" SourceId="rId16"/>
            <mdssi:RelationshipReference xmlns:mdssi="http://schemas.openxmlformats.org/package/2006/digital-signature" SourceId="rId17"/>
            <mdssi:RelationshipReference xmlns:mdssi="http://schemas.openxmlformats.org/package/2006/digital-signature" SourceId="rId18"/>
            <mdssi:RelationshipReference xmlns:mdssi="http://schemas.openxmlformats.org/package/2006/digital-signature" SourceId="rId2"/>
            <mdssi:RelationshipReference xmlns:mdssi="http://schemas.openxmlformats.org/package/2006/digital-signature" SourceId="rId3"/>
            <mdssi:RelationshipReference xmlns:mdssi="http://schemas.openxmlformats.org/package/2006/digital-signature" SourceId="rId4"/>
            <mdssi:RelationshipReference xmlns:mdssi="http://schemas.openxmlformats.org/package/2006/digital-signature" SourceId="rId5"/>
            <mdssi:RelationshipReference xmlns:mdssi="http://schemas.openxmlformats.org/package/2006/digital-signature" SourceId="rId6"/>
            <mdssi:RelationshipReference xmlns:mdssi="http://schemas.openxmlformats.org/package/2006/digital-signature" SourceId="rId7"/>
            <mdssi:RelationshipReference xmlns:mdssi="http://schemas.openxmlformats.org/package/2006/digital-signature" SourceId="rId8"/>
            <mdssi:RelationshipReference xmlns:mdssi="http://schemas.openxmlformats.org/package/2006/digital-signature" SourceId="rId9"/>
          </Transform>
          <Transform Algorithm="http://www.w3.org/TR/2001/REC-xml-c14n-20010315"/>
        </Transforms>
        <DigestMethod Algorithm="http://www.w3.org/2000/09/xmldsig#sha1"/>
        <DigestValue>+V+WEgKivLCYkJIrnimdIaO021Y=</DigestValue>
      </Reference>
      <Reference URI="/word/_rels/foot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  <mdssi:RelationshipReference xmlns:mdssi="http://schemas.openxmlformats.org/package/2006/digital-signature" SourceId="rId3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0/09/xmldsig#sha1"/>
        <DigestValue>+PhLSuGXYX93LdE7FFXAJECsSGM=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  <mdssi:RelationshipReference xmlns:mdssi="http://schemas.openxmlformats.org/package/2006/digital-signature" SourceId="rId3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0/09/xmldsig#sha1"/>
        <DigestValue>+PhLSuGXYX93LdE7FFXAJECsSGM=</DigestValue>
      </Reference>
      <Reference URI="/word/_rels/head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deUaet1nomIjUNSLRjBvyhDczqw=</DigestValue>
      </Reference>
      <Reference URI="/word/document.xml?ContentType=application/vnd.openxmlformats-officedocument.wordprocessingml.document.main+xml">
        <DigestMethod Algorithm="http://www.w3.org/2000/09/xmldsig#sha1"/>
        <DigestValue>4q7vQIcihfWBJP6G8ibKWN5o5Y0=</DigestValue>
      </Reference>
      <Reference URI="/word/endnotes.xml?ContentType=application/vnd.openxmlformats-officedocument.wordprocessingml.endnotes+xml">
        <DigestMethod Algorithm="http://www.w3.org/2000/09/xmldsig#sha1"/>
        <DigestValue>VNr//feVcvr2MwXqw4aU440awDE=</DigestValue>
      </Reference>
      <Reference URI="/word/fontTable.xml?ContentType=application/vnd.openxmlformats-officedocument.wordprocessingml.fontTable+xml">
        <DigestMethod Algorithm="http://www.w3.org/2000/09/xmldsig#sha1"/>
        <DigestValue>lA22tPlhXlMtTCVTKa9+NXb+4F4=</DigestValue>
      </Reference>
      <Reference URI="/word/footer1.xml?ContentType=application/vnd.openxmlformats-officedocument.wordprocessingml.footer+xml">
        <DigestMethod Algorithm="http://www.w3.org/2000/09/xmldsig#sha1"/>
        <DigestValue>eozHpdwSZgSrhhr7IZ5Tg3OTsOg=</DigestValue>
      </Reference>
      <Reference URI="/word/footer2.xml?ContentType=application/vnd.openxmlformats-officedocument.wordprocessingml.footer+xml">
        <DigestMethod Algorithm="http://www.w3.org/2000/09/xmldsig#sha1"/>
        <DigestValue>8aZjGAdWVlsA1sws83PvHjEVuYI=</DigestValue>
      </Reference>
      <Reference URI="/word/footnotes.xml?ContentType=application/vnd.openxmlformats-officedocument.wordprocessingml.footnotes+xml">
        <DigestMethod Algorithm="http://www.w3.org/2000/09/xmldsig#sha1"/>
        <DigestValue>ucG0T0E901EFMrEoyXsDG6dykPk=</DigestValue>
      </Reference>
      <Reference URI="/word/header1.xml?ContentType=application/vnd.openxmlformats-officedocument.wordprocessingml.header+xml">
        <DigestMethod Algorithm="http://www.w3.org/2000/09/xmldsig#sha1"/>
        <DigestValue>vKVtckn5k1WjzuBsSiu0RQLfqnI=</DigestValue>
      </Reference>
      <Reference URI="/word/header2.xml?ContentType=application/vnd.openxmlformats-officedocument.wordprocessingml.header+xml">
        <DigestMethod Algorithm="http://www.w3.org/2000/09/xmldsig#sha1"/>
        <DigestValue>b3Al7dQSA5mZsPtGSNVwnPN6p1Y=</DigestValue>
      </Reference>
      <Reference URI="/word/media/image1.emf?ContentType=image/x-emf">
        <DigestMethod Algorithm="http://www.w3.org/2000/09/xmldsig#sha1"/>
        <DigestValue>5MRM/lI3WUqfVAI+ZQtbOD1aXQ8=</DigestValue>
      </Reference>
      <Reference URI="/word/media/image2.emf?ContentType=image/x-emf">
        <DigestMethod Algorithm="http://www.w3.org/2000/09/xmldsig#sha1"/>
        <DigestValue>jMpiuWbVOcLTNw7sVTKpJSV8+wk=</DigestValue>
      </Reference>
      <Reference URI="/word/media/image3.jpeg?ContentType=image/jpeg">
        <DigestMethod Algorithm="http://www.w3.org/2000/09/xmldsig#sha1"/>
        <DigestValue>7wvH5xMIugXyio15HKfQiO7n6gQ=</DigestValue>
      </Reference>
      <Reference URI="/word/media/image4.png?ContentType=image/png">
        <DigestMethod Algorithm="http://www.w3.org/2000/09/xmldsig#sha1"/>
        <DigestValue>GBPF12Gqg4rwqy5SGDR7B1YzdhE=</DigestValue>
      </Reference>
      <Reference URI="/word/media/image5.jpeg?ContentType=image/jpeg">
        <DigestMethod Algorithm="http://www.w3.org/2000/09/xmldsig#sha1"/>
        <DigestValue>qsBX4YKc8ha3zFpDQAVZbIwuyfU=</DigestValue>
      </Reference>
      <Reference URI="/word/numbering.xml?ContentType=application/vnd.openxmlformats-officedocument.wordprocessingml.numbering+xml">
        <DigestMethod Algorithm="http://www.w3.org/2000/09/xmldsig#sha1"/>
        <DigestValue>l20Q2lwST2i9RKrPpssKvtqmr3Q=</DigestValue>
      </Reference>
      <Reference URI="/word/settings.xml?ContentType=application/vnd.openxmlformats-officedocument.wordprocessingml.settings+xml">
        <DigestMethod Algorithm="http://www.w3.org/2000/09/xmldsig#sha1"/>
        <DigestValue>kT60HPZZRYY42fC4BQ91indsA2o=</DigestValue>
      </Reference>
      <Reference URI="/word/styles.xml?ContentType=application/vnd.openxmlformats-officedocument.wordprocessingml.styles+xml">
        <DigestMethod Algorithm="http://www.w3.org/2000/09/xmldsig#sha1"/>
        <DigestValue>NqxNoudwalaXc54Y9BEFZJsYjTs=</DigestValue>
      </Reference>
      <Reference URI="/word/theme/theme1.xml?ContentType=application/vnd.openxmlformats-officedocument.theme+xml">
        <DigestMethod Algorithm="http://www.w3.org/2000/09/xmldsig#sha1"/>
        <DigestValue>3rpYgaRoqid3tNCAyP1sxgxN/YU=</DigestValue>
      </Reference>
      <Reference URI="/word/webSettings.xml?ContentType=application/vnd.openxmlformats-officedocument.wordprocessingml.webSettings+xml">
        <DigestMethod Algorithm="http://www.w3.org/2000/09/xmldsig#sha1"/>
        <DigestValue>tizsNTfMy/YjLrkMh+5yiE6y5eM=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2026-04-02T14:48:50Z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{681FE152-B5C9-4587-A275-925DFE8F09DF}</SetupID>
          <SignatureText>ПУ-01-73-3/02.04.2026</SignatureText>
          <SignatureComments>ПУ-01-73-3/02.04.2026</SignatureComment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2026-04-02T14:48:50Z</xd:SigningTime>
          <xd:SigningCertificate>
            <xd:Cert>
              <xd:CertDigest>
                <DigestMethod Algorithm="http://www.w3.org/2000/09/xmldsig#sha1"/>
                <DigestValue>jZlplhz/U2TKDpln7HO9pkVcnqs=</DigestValue>
              </xd:CertDigest>
              <xd:IssuerSerial>
                <X509IssuerName>CN=B-Trust Operational Advanced CA, OU=B-Trust, O=BORICA AD, 2.5.4.97=#130f4e545242472d323031323330343236, C=BG</X509IssuerName>
                <X509SerialNumber>2849327496076834170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  <xd:SignedDataObjectProperties>
          <xd:CommitmentTypeIndication>
            <xd:CommitmentTypeId>
              <xd:Identifier>http://uri.etsi.org/01903/v1.2.2#ProofOfOrigin</xd:Identifier>
              <xd:Description>Created and approved this document</xd:Description>
            </xd:CommitmentTypeId>
            <xd:AllSignedDataObjects/>
            <xd:CommitmentTypeQualifiers>
              <xd:CommitmentTypeQualifier>ПУ-01-73-3/02.04.2026</xd:CommitmentTypeQualifier>
            </xd:CommitmentTypeQualifiers>
          </xd:CommitmentTypeIndication>
        </xd:SignedDataObjectProperties>
      </xd:SignedProperties>
    </xd:QualifyingProperties>
  </Object>
</Signatur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FB74A4-C3D6-428A-B1E4-E483B481D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5</Pages>
  <Words>2182</Words>
  <Characters>12442</Characters>
  <Application>Microsoft Office Word</Application>
  <DocSecurity>0</DocSecurity>
  <Lines>103</Lines>
  <Paragraphs>29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2025-09-26T13:27:00Z</dcterms:created>
  <dc:creator>USER</dc:creator>
  <cp:lastModifiedBy>USER</cp:lastModifiedBy>
  <dcterms:modified xsi:type="dcterms:W3CDTF">2026-04-01T12:29:00Z</dcterms:modified>
  <cp:revision>23</cp:revision>
</cp:coreProperties>
</file>